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50FF3" w14:textId="77777777" w:rsidR="006D212E" w:rsidRPr="00C06881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32"/>
          <w:szCs w:val="32"/>
          <w:lang w:val="de-AT"/>
        </w:rPr>
      </w:pPr>
      <w:r w:rsidRPr="00C06881">
        <w:rPr>
          <w:rFonts w:ascii="Helvetica" w:hAnsi="Helvetica" w:cs="Helvetica"/>
          <w:b/>
          <w:bCs/>
          <w:sz w:val="32"/>
          <w:szCs w:val="32"/>
          <w:lang w:val="de-AT"/>
        </w:rPr>
        <w:t>Fedor Fischer</w:t>
      </w:r>
    </w:p>
    <w:p w14:paraId="5C51BE02" w14:textId="77777777" w:rsidR="006D212E" w:rsidRPr="00C06881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  <w:lang w:val="de-AT"/>
        </w:rPr>
      </w:pPr>
    </w:p>
    <w:p w14:paraId="46F33FAC" w14:textId="77777777" w:rsidR="006D212E" w:rsidRPr="00C06881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  <w:lang w:val="de-AT"/>
        </w:rPr>
      </w:pPr>
      <w:r w:rsidRPr="00C06881">
        <w:rPr>
          <w:rFonts w:ascii="Helvetica" w:hAnsi="Helvetica" w:cs="Helvetica"/>
          <w:b/>
          <w:bCs/>
          <w:sz w:val="21"/>
          <w:szCs w:val="21"/>
          <w:lang w:val="de-AT"/>
        </w:rPr>
        <w:t>1975</w:t>
      </w:r>
      <w:r w:rsidRPr="00C06881">
        <w:rPr>
          <w:rFonts w:ascii="Helvetica" w:hAnsi="Helvetica" w:cs="Helvetica"/>
          <w:sz w:val="21"/>
          <w:szCs w:val="21"/>
          <w:lang w:val="de-AT"/>
        </w:rPr>
        <w:tab/>
        <w:t>Born in Zemun, SRB</w:t>
      </w:r>
    </w:p>
    <w:p w14:paraId="7CDE875E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 w:rsidRPr="00C06881">
        <w:rPr>
          <w:rFonts w:ascii="Helvetica" w:hAnsi="Helvetica" w:cs="Helvetica"/>
          <w:sz w:val="21"/>
          <w:szCs w:val="21"/>
          <w:lang w:val="de-AT"/>
        </w:rPr>
        <w:tab/>
      </w:r>
      <w:r>
        <w:rPr>
          <w:rFonts w:ascii="Helvetica" w:hAnsi="Helvetica" w:cs="Helvetica"/>
          <w:sz w:val="21"/>
          <w:szCs w:val="21"/>
        </w:rPr>
        <w:t>Lives and works in Zagreb, HR</w:t>
      </w:r>
    </w:p>
    <w:p w14:paraId="7FFC11D6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</w:p>
    <w:p w14:paraId="04454624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Education / Residencies</w:t>
      </w:r>
    </w:p>
    <w:p w14:paraId="70A08F3E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2012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One-sided Story</w:t>
      </w:r>
      <w:r>
        <w:rPr>
          <w:rFonts w:ascii="Helvetica" w:hAnsi="Helvetica" w:cs="Helvetica"/>
          <w:sz w:val="21"/>
          <w:szCs w:val="21"/>
        </w:rPr>
        <w:t xml:space="preserve">, Artist Residency, </w:t>
      </w:r>
      <w:proofErr w:type="spellStart"/>
      <w:r>
        <w:rPr>
          <w:rFonts w:ascii="Helvetica" w:hAnsi="Helvetica" w:cs="Helvetica"/>
          <w:sz w:val="21"/>
          <w:szCs w:val="21"/>
        </w:rPr>
        <w:t>Spinnerei</w:t>
      </w:r>
      <w:proofErr w:type="spellEnd"/>
      <w:r>
        <w:rPr>
          <w:rFonts w:ascii="Helvetica" w:hAnsi="Helvetica" w:cs="Helvetica"/>
          <w:sz w:val="21"/>
          <w:szCs w:val="21"/>
        </w:rPr>
        <w:t>, Leipzig, DE</w:t>
      </w:r>
    </w:p>
    <w:p w14:paraId="5AA43841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2001-07</w:t>
      </w:r>
      <w:r>
        <w:rPr>
          <w:rFonts w:ascii="Helvetica" w:hAnsi="Helvetica" w:cs="Helvetica"/>
          <w:sz w:val="21"/>
          <w:szCs w:val="21"/>
        </w:rPr>
        <w:tab/>
        <w:t>Master Degree in Painting, Academy of Fine Arts, University of Zagreb, HR</w:t>
      </w:r>
    </w:p>
    <w:p w14:paraId="690F03D5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ab/>
      </w:r>
    </w:p>
    <w:p w14:paraId="0012E3A4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Solo Exhibition</w:t>
      </w:r>
    </w:p>
    <w:p w14:paraId="6FB3B536" w14:textId="77777777" w:rsidR="00307DC5" w:rsidRPr="00307DC5" w:rsidRDefault="00307DC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 w:hanging="1134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2017</w:t>
      </w:r>
      <w:r>
        <w:rPr>
          <w:rFonts w:ascii="Helvetica" w:hAnsi="Helvetica" w:cs="Helvetica"/>
          <w:sz w:val="21"/>
          <w:szCs w:val="21"/>
        </w:rPr>
        <w:tab/>
        <w:t xml:space="preserve">Barrel, Mestrovic Pavilion, Zagreb, HR </w:t>
      </w:r>
      <w:r>
        <w:rPr>
          <w:rFonts w:ascii="Helvetica" w:hAnsi="Helvetica" w:cs="Helvetica"/>
          <w:i/>
          <w:sz w:val="21"/>
          <w:szCs w:val="21"/>
        </w:rPr>
        <w:t>(forthcoming)</w:t>
      </w:r>
    </w:p>
    <w:p w14:paraId="5C3BC005" w14:textId="77777777" w:rsidR="008816E3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 w:hanging="1134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2016</w:t>
      </w:r>
      <w:r>
        <w:rPr>
          <w:rFonts w:ascii="Helvetica" w:hAnsi="Helvetica" w:cs="Helvetica"/>
          <w:sz w:val="21"/>
          <w:szCs w:val="21"/>
        </w:rPr>
        <w:tab/>
      </w:r>
      <w:r w:rsidR="008816E3">
        <w:rPr>
          <w:rFonts w:ascii="Helvetica" w:hAnsi="Helvetica" w:cs="Helvetica"/>
          <w:sz w:val="21"/>
          <w:szCs w:val="21"/>
        </w:rPr>
        <w:t>CEKAO gallery, Zagreb, HR</w:t>
      </w:r>
    </w:p>
    <w:p w14:paraId="7B425A8D" w14:textId="77777777" w:rsidR="006D212E" w:rsidRDefault="008816E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 w:hanging="1134"/>
        <w:rPr>
          <w:rFonts w:ascii="Helvetica" w:hAnsi="Helvetica" w:cs="Helvetica"/>
          <w:i/>
          <w:i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 w:rsidR="006D212E">
        <w:rPr>
          <w:rFonts w:ascii="Helvetica" w:hAnsi="Helvetica" w:cs="Helvetica"/>
          <w:sz w:val="21"/>
          <w:szCs w:val="21"/>
        </w:rPr>
        <w:t xml:space="preserve">The Museum of Modern and Contemporary Art Dubrovnik, Dubrovnik, HR </w:t>
      </w:r>
    </w:p>
    <w:p w14:paraId="3B98D227" w14:textId="3EB67A58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i/>
          <w:i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 w:rsidR="006A1E1F">
        <w:rPr>
          <w:rFonts w:ascii="Helvetica" w:hAnsi="Helvetica" w:cs="Helvetica"/>
          <w:sz w:val="21"/>
          <w:szCs w:val="21"/>
        </w:rPr>
        <w:t xml:space="preserve">International </w:t>
      </w:r>
      <w:r>
        <w:rPr>
          <w:rFonts w:ascii="Helvetica" w:hAnsi="Helvetica" w:cs="Helvetica"/>
          <w:sz w:val="21"/>
          <w:szCs w:val="21"/>
        </w:rPr>
        <w:t>Kunst</w:t>
      </w:r>
      <w:bookmarkStart w:id="0" w:name="_GoBack"/>
      <w:bookmarkEnd w:id="0"/>
      <w:r>
        <w:rPr>
          <w:rFonts w:ascii="Helvetica" w:hAnsi="Helvetica" w:cs="Helvetica"/>
          <w:sz w:val="21"/>
          <w:szCs w:val="21"/>
        </w:rPr>
        <w:t xml:space="preserve">salon </w:t>
      </w:r>
      <w:proofErr w:type="spellStart"/>
      <w:r>
        <w:rPr>
          <w:rFonts w:ascii="Helvetica" w:hAnsi="Helvetica" w:cs="Helvetica"/>
          <w:sz w:val="21"/>
          <w:szCs w:val="21"/>
        </w:rPr>
        <w:t>Perchtoldsdorf</w:t>
      </w:r>
      <w:proofErr w:type="spellEnd"/>
      <w:r>
        <w:rPr>
          <w:rFonts w:ascii="Helvetica" w:hAnsi="Helvetica" w:cs="Helvetica"/>
          <w:sz w:val="21"/>
          <w:szCs w:val="21"/>
        </w:rPr>
        <w:t xml:space="preserve">,  </w:t>
      </w:r>
      <w:proofErr w:type="spellStart"/>
      <w:r>
        <w:rPr>
          <w:rFonts w:ascii="Helvetica" w:hAnsi="Helvetica" w:cs="Helvetica"/>
          <w:sz w:val="21"/>
          <w:szCs w:val="21"/>
        </w:rPr>
        <w:t>Perchtoldsdorf</w:t>
      </w:r>
      <w:proofErr w:type="spellEnd"/>
      <w:r>
        <w:rPr>
          <w:rFonts w:ascii="Helvetica" w:hAnsi="Helvetica" w:cs="Helvetica"/>
          <w:sz w:val="21"/>
          <w:szCs w:val="21"/>
        </w:rPr>
        <w:t xml:space="preserve">, AT </w:t>
      </w:r>
    </w:p>
    <w:p w14:paraId="70C2F09E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i/>
          <w:i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Artdepot</w:t>
      </w:r>
      <w:proofErr w:type="spellEnd"/>
      <w:r>
        <w:rPr>
          <w:rFonts w:ascii="Helvetica" w:hAnsi="Helvetica" w:cs="Helvetica"/>
          <w:sz w:val="21"/>
          <w:szCs w:val="21"/>
        </w:rPr>
        <w:t xml:space="preserve"> Gallery, Innsbruck, AT </w:t>
      </w:r>
    </w:p>
    <w:p w14:paraId="0195BE0F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Zuccato</w:t>
      </w:r>
      <w:proofErr w:type="spellEnd"/>
      <w:r>
        <w:rPr>
          <w:rFonts w:ascii="Helvetica" w:hAnsi="Helvetica" w:cs="Helvetica"/>
          <w:sz w:val="21"/>
          <w:szCs w:val="21"/>
        </w:rPr>
        <w:t xml:space="preserve"> Gallery, </w:t>
      </w:r>
      <w:proofErr w:type="spellStart"/>
      <w:r>
        <w:rPr>
          <w:rFonts w:ascii="Helvetica" w:hAnsi="Helvetica" w:cs="Helvetica"/>
          <w:sz w:val="21"/>
          <w:szCs w:val="21"/>
        </w:rPr>
        <w:t>Porec</w:t>
      </w:r>
      <w:proofErr w:type="spellEnd"/>
      <w:r>
        <w:rPr>
          <w:rFonts w:ascii="Helvetica" w:hAnsi="Helvetica" w:cs="Helvetica"/>
          <w:sz w:val="21"/>
          <w:szCs w:val="21"/>
        </w:rPr>
        <w:t xml:space="preserve">, HR </w:t>
      </w:r>
    </w:p>
    <w:p w14:paraId="68A90536" w14:textId="3D65D54C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 w:rsidR="006A1E1F">
        <w:rPr>
          <w:rFonts w:ascii="Helvetica" w:hAnsi="Helvetica" w:cs="Helvetica"/>
          <w:sz w:val="21"/>
          <w:szCs w:val="21"/>
        </w:rPr>
        <w:t xml:space="preserve">Gallery </w:t>
      </w:r>
      <w:proofErr w:type="spellStart"/>
      <w:r w:rsidR="006A1E1F">
        <w:rPr>
          <w:rFonts w:ascii="Helvetica" w:hAnsi="Helvetica" w:cs="Helvetica"/>
          <w:sz w:val="21"/>
          <w:szCs w:val="21"/>
        </w:rPr>
        <w:t>Fraisl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 w:rsidR="006A1E1F">
        <w:rPr>
          <w:rFonts w:ascii="Helvetica" w:hAnsi="Helvetica" w:cs="Helvetica"/>
          <w:sz w:val="21"/>
          <w:szCs w:val="21"/>
        </w:rPr>
        <w:t xml:space="preserve">– </w:t>
      </w:r>
      <w:proofErr w:type="spellStart"/>
      <w:r w:rsidR="006A1E1F">
        <w:rPr>
          <w:rFonts w:ascii="Helvetica" w:hAnsi="Helvetica" w:cs="Helvetica"/>
          <w:sz w:val="21"/>
          <w:szCs w:val="21"/>
        </w:rPr>
        <w:t>Artdepot</w:t>
      </w:r>
      <w:proofErr w:type="spellEnd"/>
      <w:r w:rsidR="006A1E1F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Kitzbühel</w:t>
      </w:r>
      <w:proofErr w:type="spellEnd"/>
      <w:r w:rsidR="006A1E1F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Kitzbühel</w:t>
      </w:r>
      <w:proofErr w:type="spellEnd"/>
      <w:r>
        <w:rPr>
          <w:rFonts w:ascii="Helvetica" w:hAnsi="Helvetica" w:cs="Helvetica"/>
          <w:sz w:val="21"/>
          <w:szCs w:val="21"/>
        </w:rPr>
        <w:t xml:space="preserve">, AT </w:t>
      </w:r>
    </w:p>
    <w:p w14:paraId="3739D890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 w:hanging="1134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2013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Only a Number</w:t>
      </w:r>
      <w:r>
        <w:rPr>
          <w:rFonts w:ascii="Helvetica" w:hAnsi="Helvetica" w:cs="Helvetica"/>
          <w:sz w:val="21"/>
          <w:szCs w:val="21"/>
        </w:rPr>
        <w:t xml:space="preserve">, Museum </w:t>
      </w:r>
      <w:proofErr w:type="spellStart"/>
      <w:r>
        <w:rPr>
          <w:rFonts w:ascii="Helvetica" w:hAnsi="Helvetica" w:cs="Helvetica"/>
          <w:sz w:val="21"/>
          <w:szCs w:val="21"/>
        </w:rPr>
        <w:t>Lytke</w:t>
      </w:r>
      <w:proofErr w:type="spellEnd"/>
      <w:r>
        <w:rPr>
          <w:rFonts w:ascii="Helvetica" w:hAnsi="Helvetica" w:cs="Helvetica"/>
          <w:sz w:val="21"/>
          <w:szCs w:val="21"/>
        </w:rPr>
        <w:t>, Leipzig, DE</w:t>
      </w:r>
    </w:p>
    <w:p w14:paraId="4135D97D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2012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Animal Planet</w:t>
      </w:r>
      <w:r>
        <w:rPr>
          <w:rFonts w:ascii="Helvetica" w:hAnsi="Helvetica" w:cs="Helvetica"/>
          <w:sz w:val="21"/>
          <w:szCs w:val="21"/>
        </w:rPr>
        <w:t xml:space="preserve">, Town Museum of </w:t>
      </w:r>
      <w:proofErr w:type="spellStart"/>
      <w:r>
        <w:rPr>
          <w:rFonts w:ascii="Helvetica" w:hAnsi="Helvetica" w:cs="Helvetica"/>
          <w:sz w:val="21"/>
          <w:szCs w:val="21"/>
        </w:rPr>
        <w:t>Sibenik</w:t>
      </w:r>
      <w:proofErr w:type="spellEnd"/>
      <w:r>
        <w:rPr>
          <w:rFonts w:ascii="Helvetica" w:hAnsi="Helvetica" w:cs="Helvetica"/>
          <w:sz w:val="21"/>
          <w:szCs w:val="21"/>
        </w:rPr>
        <w:t>, HR</w:t>
      </w:r>
    </w:p>
    <w:p w14:paraId="49E56DB2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2011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Let Us Entertain You</w:t>
      </w:r>
      <w:r>
        <w:rPr>
          <w:rFonts w:ascii="Helvetica" w:hAnsi="Helvetica" w:cs="Helvetica"/>
          <w:sz w:val="21"/>
          <w:szCs w:val="21"/>
        </w:rPr>
        <w:t xml:space="preserve">, Gallery </w:t>
      </w:r>
      <w:proofErr w:type="spellStart"/>
      <w:r>
        <w:rPr>
          <w:rFonts w:ascii="Helvetica" w:hAnsi="Helvetica" w:cs="Helvetica"/>
          <w:sz w:val="21"/>
          <w:szCs w:val="21"/>
        </w:rPr>
        <w:t>Marisall</w:t>
      </w:r>
      <w:proofErr w:type="spellEnd"/>
      <w:r>
        <w:rPr>
          <w:rFonts w:ascii="Helvetica" w:hAnsi="Helvetica" w:cs="Helvetica"/>
          <w:sz w:val="21"/>
          <w:szCs w:val="21"/>
        </w:rPr>
        <w:t>, Zagreb, HR</w:t>
      </w:r>
    </w:p>
    <w:p w14:paraId="01AE24FA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Eclipse</w:t>
      </w:r>
      <w:r>
        <w:rPr>
          <w:rFonts w:ascii="Helvetica" w:hAnsi="Helvetica" w:cs="Helvetica"/>
          <w:sz w:val="21"/>
          <w:szCs w:val="21"/>
        </w:rPr>
        <w:t xml:space="preserve">, Gallery Vladimir </w:t>
      </w:r>
      <w:proofErr w:type="spellStart"/>
      <w:r>
        <w:rPr>
          <w:rFonts w:ascii="Helvetica" w:hAnsi="Helvetica" w:cs="Helvetica"/>
          <w:sz w:val="21"/>
          <w:szCs w:val="21"/>
        </w:rPr>
        <w:t>Buzancic</w:t>
      </w:r>
      <w:proofErr w:type="spellEnd"/>
      <w:r>
        <w:rPr>
          <w:rFonts w:ascii="Helvetica" w:hAnsi="Helvetica" w:cs="Helvetica"/>
          <w:sz w:val="21"/>
          <w:szCs w:val="21"/>
        </w:rPr>
        <w:t>, Zagreb, HR</w:t>
      </w:r>
    </w:p>
    <w:p w14:paraId="10CD4019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2009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Self-Portrait</w:t>
      </w:r>
      <w:r>
        <w:rPr>
          <w:rFonts w:ascii="Helvetica" w:hAnsi="Helvetica" w:cs="Helvetica"/>
          <w:sz w:val="21"/>
          <w:szCs w:val="21"/>
        </w:rPr>
        <w:t xml:space="preserve">, Gallery </w:t>
      </w:r>
      <w:proofErr w:type="spellStart"/>
      <w:r>
        <w:rPr>
          <w:rFonts w:ascii="Helvetica" w:hAnsi="Helvetica" w:cs="Helvetica"/>
          <w:sz w:val="21"/>
          <w:szCs w:val="21"/>
        </w:rPr>
        <w:t>Kristofor</w:t>
      </w:r>
      <w:proofErr w:type="spellEnd"/>
      <w:r>
        <w:rPr>
          <w:rFonts w:ascii="Helvetica" w:hAnsi="Helvetica" w:cs="Helvetica"/>
          <w:sz w:val="21"/>
          <w:szCs w:val="21"/>
        </w:rPr>
        <w:t xml:space="preserve"> Stankovic, Zagreb, HR</w:t>
      </w:r>
    </w:p>
    <w:p w14:paraId="2D20B82E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Between the Two of Crying</w:t>
      </w:r>
      <w:r>
        <w:rPr>
          <w:rFonts w:ascii="Helvetica" w:hAnsi="Helvetica" w:cs="Helvetica"/>
          <w:sz w:val="21"/>
          <w:szCs w:val="21"/>
        </w:rPr>
        <w:t>, Gallery CEKAO, Zagreb, HR</w:t>
      </w:r>
    </w:p>
    <w:p w14:paraId="5B4696EC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2008</w:t>
      </w:r>
      <w:r>
        <w:rPr>
          <w:rFonts w:ascii="Helvetica" w:hAnsi="Helvetica" w:cs="Helvetica"/>
          <w:sz w:val="21"/>
          <w:szCs w:val="21"/>
        </w:rPr>
        <w:tab/>
        <w:t xml:space="preserve">Old Town Gallery, </w:t>
      </w:r>
      <w:proofErr w:type="spellStart"/>
      <w:r>
        <w:rPr>
          <w:rFonts w:ascii="Helvetica" w:hAnsi="Helvetica" w:cs="Helvetica"/>
          <w:sz w:val="21"/>
          <w:szCs w:val="21"/>
        </w:rPr>
        <w:t>Djurdjevac</w:t>
      </w:r>
      <w:proofErr w:type="spellEnd"/>
      <w:r>
        <w:rPr>
          <w:rFonts w:ascii="Helvetica" w:hAnsi="Helvetica" w:cs="Helvetica"/>
          <w:sz w:val="21"/>
          <w:szCs w:val="21"/>
        </w:rPr>
        <w:t>, HR</w:t>
      </w:r>
    </w:p>
    <w:p w14:paraId="3E18D040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  <w:t xml:space="preserve">Gallery </w:t>
      </w:r>
      <w:proofErr w:type="spellStart"/>
      <w:r>
        <w:rPr>
          <w:rFonts w:ascii="Helvetica" w:hAnsi="Helvetica" w:cs="Helvetica"/>
          <w:sz w:val="21"/>
          <w:szCs w:val="21"/>
        </w:rPr>
        <w:t>Ulika</w:t>
      </w:r>
      <w:proofErr w:type="spellEnd"/>
      <w:r>
        <w:rPr>
          <w:rFonts w:ascii="Helvetica" w:hAnsi="Helvetica" w:cs="Helvetica"/>
          <w:sz w:val="21"/>
          <w:szCs w:val="21"/>
        </w:rPr>
        <w:t>, Bale, HR</w:t>
      </w:r>
    </w:p>
    <w:p w14:paraId="58F9EC08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2007</w:t>
      </w:r>
      <w:r>
        <w:rPr>
          <w:rFonts w:ascii="Helvetica" w:hAnsi="Helvetica" w:cs="Helvetica"/>
          <w:sz w:val="21"/>
          <w:szCs w:val="21"/>
        </w:rPr>
        <w:tab/>
        <w:t xml:space="preserve">Gallery Matrix </w:t>
      </w:r>
      <w:proofErr w:type="spellStart"/>
      <w:r>
        <w:rPr>
          <w:rFonts w:ascii="Helvetica" w:hAnsi="Helvetica" w:cs="Helvetica"/>
          <w:sz w:val="21"/>
          <w:szCs w:val="21"/>
        </w:rPr>
        <w:t>Croatica</w:t>
      </w:r>
      <w:proofErr w:type="spellEnd"/>
      <w:r>
        <w:rPr>
          <w:rFonts w:ascii="Helvetica" w:hAnsi="Helvetica" w:cs="Helvetica"/>
          <w:sz w:val="21"/>
          <w:szCs w:val="21"/>
        </w:rPr>
        <w:t>, Zagreb, HR</w:t>
      </w:r>
    </w:p>
    <w:p w14:paraId="06E0E55F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  <w:t>Split City Museum Gallery, Split, HR</w:t>
      </w:r>
    </w:p>
    <w:p w14:paraId="7CCC27A7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</w:p>
    <w:p w14:paraId="3F1A3013" w14:textId="52C74D2F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Group Exhibitions</w:t>
      </w:r>
    </w:p>
    <w:p w14:paraId="42E8F36B" w14:textId="7DCF268F" w:rsidR="00C06881" w:rsidRDefault="00C0688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</w:p>
    <w:p w14:paraId="179422D4" w14:textId="2A3850E7" w:rsidR="000507C6" w:rsidRDefault="00C0688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Cs/>
          <w:sz w:val="21"/>
          <w:szCs w:val="21"/>
        </w:rPr>
      </w:pPr>
      <w:r w:rsidRPr="00C06881">
        <w:rPr>
          <w:rFonts w:ascii="Helvetica" w:hAnsi="Helvetica" w:cs="Helvetica"/>
          <w:bCs/>
          <w:sz w:val="21"/>
          <w:szCs w:val="21"/>
        </w:rPr>
        <w:t>2017</w:t>
      </w:r>
      <w:r w:rsidR="001E60D9">
        <w:rPr>
          <w:rFonts w:ascii="Helvetica" w:hAnsi="Helvetica" w:cs="Helvetica"/>
          <w:bCs/>
          <w:sz w:val="21"/>
          <w:szCs w:val="21"/>
        </w:rPr>
        <w:t xml:space="preserve">           M</w:t>
      </w:r>
      <w:r w:rsidR="00F67272">
        <w:rPr>
          <w:rFonts w:ascii="Helvetica" w:hAnsi="Helvetica" w:cs="Helvetica"/>
          <w:bCs/>
          <w:sz w:val="21"/>
          <w:szCs w:val="21"/>
        </w:rPr>
        <w:t>ateriality in Contemporary</w:t>
      </w:r>
      <w:r w:rsidR="000507C6">
        <w:rPr>
          <w:rFonts w:ascii="Helvetica" w:hAnsi="Helvetica" w:cs="Helvetica"/>
          <w:bCs/>
          <w:sz w:val="21"/>
          <w:szCs w:val="21"/>
        </w:rPr>
        <w:t xml:space="preserve"> Croatian Art, Gallery </w:t>
      </w:r>
      <w:proofErr w:type="spellStart"/>
      <w:r w:rsidR="000507C6">
        <w:rPr>
          <w:rFonts w:ascii="Helvetica" w:hAnsi="Helvetica" w:cs="Helvetica"/>
          <w:bCs/>
          <w:sz w:val="21"/>
          <w:szCs w:val="21"/>
        </w:rPr>
        <w:t>Prsten</w:t>
      </w:r>
      <w:proofErr w:type="spellEnd"/>
      <w:r w:rsidR="000507C6">
        <w:rPr>
          <w:rFonts w:ascii="Helvetica" w:hAnsi="Helvetica" w:cs="Helvetica"/>
          <w:bCs/>
          <w:sz w:val="21"/>
          <w:szCs w:val="21"/>
        </w:rPr>
        <w:t>, Mestrovic Pavilion, HR</w:t>
      </w:r>
    </w:p>
    <w:p w14:paraId="2C799DBC" w14:textId="280A4EF9" w:rsidR="006A1E1F" w:rsidRPr="00C06881" w:rsidRDefault="000507C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Cs/>
          <w:sz w:val="21"/>
          <w:szCs w:val="21"/>
        </w:rPr>
      </w:pPr>
      <w:r>
        <w:rPr>
          <w:rFonts w:ascii="Helvetica" w:hAnsi="Helvetica" w:cs="Helvetica"/>
          <w:bCs/>
          <w:sz w:val="21"/>
          <w:szCs w:val="21"/>
        </w:rPr>
        <w:t xml:space="preserve">                   </w:t>
      </w:r>
      <w:r w:rsidR="006A1E1F">
        <w:rPr>
          <w:rFonts w:ascii="Helvetica" w:hAnsi="Helvetica" w:cs="Helvetica"/>
          <w:bCs/>
          <w:sz w:val="21"/>
          <w:szCs w:val="21"/>
        </w:rPr>
        <w:t xml:space="preserve">18 </w:t>
      </w:r>
      <w:proofErr w:type="spellStart"/>
      <w:r w:rsidR="006A1E1F">
        <w:rPr>
          <w:rFonts w:ascii="Helvetica" w:hAnsi="Helvetica" w:cs="Helvetica"/>
          <w:bCs/>
          <w:sz w:val="21"/>
          <w:szCs w:val="21"/>
        </w:rPr>
        <w:t>th</w:t>
      </w:r>
      <w:proofErr w:type="spellEnd"/>
      <w:r w:rsidR="006A1E1F">
        <w:rPr>
          <w:rFonts w:ascii="Helvetica" w:hAnsi="Helvetica" w:cs="Helvetica"/>
          <w:bCs/>
          <w:sz w:val="21"/>
          <w:szCs w:val="21"/>
        </w:rPr>
        <w:t xml:space="preserve"> Contemporary </w:t>
      </w:r>
      <w:proofErr w:type="spellStart"/>
      <w:r w:rsidR="006A1E1F">
        <w:rPr>
          <w:rFonts w:ascii="Helvetica" w:hAnsi="Helvetica" w:cs="Helvetica"/>
          <w:bCs/>
          <w:sz w:val="21"/>
          <w:szCs w:val="21"/>
        </w:rPr>
        <w:t>Artfair</w:t>
      </w:r>
      <w:proofErr w:type="spellEnd"/>
      <w:r w:rsidR="006A1E1F">
        <w:rPr>
          <w:rFonts w:ascii="Helvetica" w:hAnsi="Helvetica" w:cs="Helvetica"/>
          <w:bCs/>
          <w:sz w:val="21"/>
          <w:szCs w:val="21"/>
        </w:rPr>
        <w:t xml:space="preserve"> Bodensee, </w:t>
      </w:r>
      <w:proofErr w:type="spellStart"/>
      <w:r w:rsidR="006A1E1F">
        <w:rPr>
          <w:rFonts w:ascii="Helvetica" w:hAnsi="Helvetica" w:cs="Helvetica"/>
          <w:bCs/>
          <w:sz w:val="21"/>
          <w:szCs w:val="21"/>
        </w:rPr>
        <w:t>Dorbirn</w:t>
      </w:r>
      <w:proofErr w:type="spellEnd"/>
      <w:r w:rsidR="006A1E1F">
        <w:rPr>
          <w:rFonts w:ascii="Helvetica" w:hAnsi="Helvetica" w:cs="Helvetica"/>
          <w:bCs/>
          <w:sz w:val="21"/>
          <w:szCs w:val="21"/>
        </w:rPr>
        <w:t xml:space="preserve">, AT </w:t>
      </w:r>
    </w:p>
    <w:p w14:paraId="6AB30CDC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 w:hanging="1134"/>
        <w:rPr>
          <w:rFonts w:ascii="Helvetica" w:hAnsi="Helvetica" w:cs="Helvetica"/>
          <w:i/>
          <w:i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2016</w:t>
      </w:r>
      <w:r>
        <w:rPr>
          <w:rFonts w:ascii="Helvetica" w:hAnsi="Helvetica" w:cs="Helvetica"/>
          <w:sz w:val="21"/>
          <w:szCs w:val="21"/>
        </w:rPr>
        <w:tab/>
        <w:t xml:space="preserve">Gallery </w:t>
      </w:r>
      <w:proofErr w:type="spellStart"/>
      <w:r>
        <w:rPr>
          <w:rFonts w:ascii="Helvetica" w:hAnsi="Helvetica" w:cs="Helvetica"/>
          <w:sz w:val="21"/>
          <w:szCs w:val="21"/>
        </w:rPr>
        <w:t>Maringer</w:t>
      </w:r>
      <w:proofErr w:type="spellEnd"/>
      <w:r>
        <w:rPr>
          <w:rFonts w:ascii="Helvetica" w:hAnsi="Helvetica" w:cs="Helvetica"/>
          <w:sz w:val="21"/>
          <w:szCs w:val="21"/>
        </w:rPr>
        <w:t xml:space="preserve">, St. </w:t>
      </w:r>
      <w:proofErr w:type="spellStart"/>
      <w:r>
        <w:rPr>
          <w:rFonts w:ascii="Helvetica" w:hAnsi="Helvetica" w:cs="Helvetica"/>
          <w:sz w:val="21"/>
          <w:szCs w:val="21"/>
        </w:rPr>
        <w:t>Poelten</w:t>
      </w:r>
      <w:proofErr w:type="spellEnd"/>
      <w:r>
        <w:rPr>
          <w:rFonts w:ascii="Helvetica" w:hAnsi="Helvetica" w:cs="Helvetica"/>
          <w:sz w:val="21"/>
          <w:szCs w:val="21"/>
        </w:rPr>
        <w:t xml:space="preserve">, AT </w:t>
      </w:r>
    </w:p>
    <w:p w14:paraId="72014A75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 w:hanging="1134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2015</w:t>
      </w:r>
      <w:r>
        <w:rPr>
          <w:rFonts w:ascii="Helvetica" w:hAnsi="Helvetica" w:cs="Helvetica"/>
          <w:sz w:val="21"/>
          <w:szCs w:val="21"/>
        </w:rPr>
        <w:tab/>
        <w:t>3</w:t>
      </w:r>
      <w:r>
        <w:rPr>
          <w:rFonts w:ascii="Helvetica" w:hAnsi="Helvetica" w:cs="Helvetica"/>
          <w:sz w:val="21"/>
          <w:szCs w:val="21"/>
          <w:vertAlign w:val="superscript"/>
        </w:rPr>
        <w:t>rd</w:t>
      </w:r>
      <w:r>
        <w:rPr>
          <w:rFonts w:ascii="Helvetica" w:hAnsi="Helvetica" w:cs="Helvetica"/>
          <w:sz w:val="21"/>
          <w:szCs w:val="21"/>
        </w:rPr>
        <w:t xml:space="preserve"> Biennial of Painting </w:t>
      </w:r>
      <w:proofErr w:type="gramStart"/>
      <w:r>
        <w:rPr>
          <w:rFonts w:ascii="Helvetica" w:hAnsi="Helvetica" w:cs="Helvetica"/>
          <w:sz w:val="21"/>
          <w:szCs w:val="21"/>
        </w:rPr>
        <w:t>( jury</w:t>
      </w:r>
      <w:proofErr w:type="gramEnd"/>
      <w:r>
        <w:rPr>
          <w:rFonts w:ascii="Helvetica" w:hAnsi="Helvetica" w:cs="Helvetica"/>
          <w:sz w:val="21"/>
          <w:szCs w:val="21"/>
        </w:rPr>
        <w:t xml:space="preserve">: </w:t>
      </w:r>
      <w:proofErr w:type="spellStart"/>
      <w:r>
        <w:rPr>
          <w:rFonts w:ascii="Helvetica" w:hAnsi="Helvetica" w:cs="Helvetica"/>
          <w:sz w:val="21"/>
          <w:szCs w:val="21"/>
        </w:rPr>
        <w:t>Tomislav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Buntak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Zeljko</w:t>
      </w:r>
      <w:proofErr w:type="spellEnd"/>
      <w:r>
        <w:rPr>
          <w:rFonts w:ascii="Helvetica" w:hAnsi="Helvetica" w:cs="Helvetica"/>
          <w:sz w:val="21"/>
          <w:szCs w:val="21"/>
        </w:rPr>
        <w:t xml:space="preserve"> Marcius, </w:t>
      </w:r>
      <w:proofErr w:type="spellStart"/>
      <w:r>
        <w:rPr>
          <w:rFonts w:ascii="Helvetica" w:hAnsi="Helvetica" w:cs="Helvetica"/>
          <w:sz w:val="21"/>
          <w:szCs w:val="21"/>
        </w:rPr>
        <w:t>Klaudio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Stefancic</w:t>
      </w:r>
      <w:proofErr w:type="spellEnd"/>
      <w:r>
        <w:rPr>
          <w:rFonts w:ascii="Helvetica" w:hAnsi="Helvetica" w:cs="Helvetica"/>
          <w:sz w:val="21"/>
          <w:szCs w:val="21"/>
        </w:rPr>
        <w:t xml:space="preserve">, Melinda </w:t>
      </w:r>
      <w:proofErr w:type="spellStart"/>
      <w:r>
        <w:rPr>
          <w:rFonts w:ascii="Helvetica" w:hAnsi="Helvetica" w:cs="Helvetica"/>
          <w:sz w:val="21"/>
          <w:szCs w:val="21"/>
        </w:rPr>
        <w:t>Sefcic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i</w:t>
      </w:r>
      <w:proofErr w:type="spellEnd"/>
      <w:r>
        <w:rPr>
          <w:rFonts w:ascii="Helvetica" w:hAnsi="Helvetica" w:cs="Helvetica"/>
          <w:sz w:val="21"/>
          <w:szCs w:val="21"/>
        </w:rPr>
        <w:t xml:space="preserve"> Josip </w:t>
      </w:r>
      <w:proofErr w:type="spellStart"/>
      <w:r>
        <w:rPr>
          <w:rFonts w:ascii="Helvetica" w:hAnsi="Helvetica" w:cs="Helvetica"/>
          <w:sz w:val="21"/>
          <w:szCs w:val="21"/>
        </w:rPr>
        <w:t>Zanki</w:t>
      </w:r>
      <w:proofErr w:type="spellEnd"/>
      <w:r>
        <w:rPr>
          <w:rFonts w:ascii="Helvetica" w:hAnsi="Helvetica" w:cs="Helvetica"/>
          <w:sz w:val="21"/>
          <w:szCs w:val="21"/>
        </w:rPr>
        <w:t>), Mestrovic Pavilion, Zagreb, HR</w:t>
      </w:r>
    </w:p>
    <w:p w14:paraId="369251FB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440" w:right="-333" w:hanging="144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ArtDesign</w:t>
      </w:r>
      <w:proofErr w:type="spellEnd"/>
      <w:r>
        <w:rPr>
          <w:rFonts w:ascii="Helvetica" w:hAnsi="Helvetica" w:cs="Helvetica"/>
          <w:sz w:val="21"/>
          <w:szCs w:val="21"/>
        </w:rPr>
        <w:t xml:space="preserve"> 2015, </w:t>
      </w:r>
      <w:proofErr w:type="spellStart"/>
      <w:r>
        <w:rPr>
          <w:rFonts w:ascii="Helvetica" w:hAnsi="Helvetica" w:cs="Helvetica"/>
          <w:sz w:val="21"/>
          <w:szCs w:val="21"/>
        </w:rPr>
        <w:t>Feldkirch</w:t>
      </w:r>
      <w:proofErr w:type="spellEnd"/>
      <w:r>
        <w:rPr>
          <w:rFonts w:ascii="Helvetica" w:hAnsi="Helvetica" w:cs="Helvetica"/>
          <w:sz w:val="21"/>
          <w:szCs w:val="21"/>
        </w:rPr>
        <w:t>, AT</w:t>
      </w:r>
    </w:p>
    <w:p w14:paraId="265FDE2E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  <w:t>11</w:t>
      </w:r>
      <w:r>
        <w:rPr>
          <w:rFonts w:ascii="Helvetica" w:hAnsi="Helvetica" w:cs="Helvetica"/>
          <w:sz w:val="21"/>
          <w:szCs w:val="21"/>
          <w:vertAlign w:val="superscript"/>
        </w:rPr>
        <w:t>th</w:t>
      </w:r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Viennafair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Messehalle</w:t>
      </w:r>
      <w:proofErr w:type="spellEnd"/>
      <w:r>
        <w:rPr>
          <w:rFonts w:ascii="Helvetica" w:hAnsi="Helvetica" w:cs="Helvetica"/>
          <w:sz w:val="21"/>
          <w:szCs w:val="21"/>
        </w:rPr>
        <w:t xml:space="preserve"> A, Messe Wien, AT</w:t>
      </w:r>
    </w:p>
    <w:p w14:paraId="46DB55F0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  <w:vertAlign w:val="superscript"/>
        </w:rPr>
        <w:t>rd</w:t>
      </w:r>
      <w:r>
        <w:rPr>
          <w:rFonts w:ascii="Helvetica" w:hAnsi="Helvetica" w:cs="Helvetica"/>
          <w:sz w:val="21"/>
          <w:szCs w:val="21"/>
        </w:rPr>
        <w:t xml:space="preserve"> Festival of the World Literature: Drawings, Studio Gallery of Modern Art- Josip </w:t>
      </w:r>
      <w:proofErr w:type="spellStart"/>
      <w:r>
        <w:rPr>
          <w:rFonts w:ascii="Helvetica" w:hAnsi="Helvetica" w:cs="Helvetica"/>
          <w:sz w:val="21"/>
          <w:szCs w:val="21"/>
        </w:rPr>
        <w:t>Racic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r>
        <w:rPr>
          <w:rFonts w:ascii="Helvetica" w:hAnsi="Helvetica" w:cs="Helvetica"/>
          <w:sz w:val="21"/>
          <w:szCs w:val="21"/>
        </w:rPr>
        <w:lastRenderedPageBreak/>
        <w:t>Zagreb, HR</w:t>
      </w:r>
    </w:p>
    <w:p w14:paraId="677CC01C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i/>
          <w:iCs/>
          <w:sz w:val="21"/>
          <w:szCs w:val="21"/>
        </w:rPr>
        <w:t>Unuseptium</w:t>
      </w:r>
      <w:proofErr w:type="spellEnd"/>
      <w:r>
        <w:rPr>
          <w:rFonts w:ascii="Helvetica" w:hAnsi="Helvetica" w:cs="Helvetica"/>
          <w:i/>
          <w:iCs/>
          <w:sz w:val="21"/>
          <w:szCs w:val="21"/>
        </w:rPr>
        <w:t xml:space="preserve"> 117</w:t>
      </w:r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Artdepot</w:t>
      </w:r>
      <w:proofErr w:type="spellEnd"/>
      <w:r>
        <w:rPr>
          <w:rFonts w:ascii="Helvetica" w:hAnsi="Helvetica" w:cs="Helvetica"/>
          <w:sz w:val="21"/>
          <w:szCs w:val="21"/>
        </w:rPr>
        <w:t xml:space="preserve"> Gallery, Innsbruck, AT</w:t>
      </w:r>
    </w:p>
    <w:p w14:paraId="37E2EFE7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2014</w:t>
      </w:r>
      <w:r>
        <w:rPr>
          <w:rFonts w:ascii="Helvetica" w:hAnsi="Helvetica" w:cs="Helvetica"/>
          <w:sz w:val="21"/>
          <w:szCs w:val="21"/>
        </w:rPr>
        <w:tab/>
        <w:t xml:space="preserve">Red Carpet Art Award- Vienna: </w:t>
      </w:r>
      <w:r>
        <w:rPr>
          <w:rFonts w:ascii="Helvetica" w:hAnsi="Helvetica" w:cs="Helvetica"/>
          <w:i/>
          <w:iCs/>
          <w:sz w:val="21"/>
          <w:szCs w:val="21"/>
        </w:rPr>
        <w:t>Royal Dreams- Glorious Future</w:t>
      </w:r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Opatija</w:t>
      </w:r>
      <w:proofErr w:type="spellEnd"/>
      <w:r>
        <w:rPr>
          <w:rFonts w:ascii="Helvetica" w:hAnsi="Helvetica" w:cs="Helvetica"/>
          <w:sz w:val="21"/>
          <w:szCs w:val="21"/>
        </w:rPr>
        <w:t>, HR</w:t>
      </w:r>
    </w:p>
    <w:p w14:paraId="181A42D1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</w:t>
      </w:r>
      <w:r>
        <w:rPr>
          <w:rFonts w:ascii="Helvetica" w:hAnsi="Helvetica" w:cs="Helvetica"/>
          <w:sz w:val="21"/>
          <w:szCs w:val="21"/>
          <w:vertAlign w:val="superscript"/>
        </w:rPr>
        <w:t>nd</w:t>
      </w:r>
      <w:r>
        <w:rPr>
          <w:rFonts w:ascii="Helvetica" w:hAnsi="Helvetica" w:cs="Helvetica"/>
          <w:sz w:val="21"/>
          <w:szCs w:val="21"/>
        </w:rPr>
        <w:t xml:space="preserve"> Festival of the World Literature: Drawings, Studio Gallery of Modern Art- Josip </w:t>
      </w:r>
      <w:proofErr w:type="spellStart"/>
      <w:r>
        <w:rPr>
          <w:rFonts w:ascii="Helvetica" w:hAnsi="Helvetica" w:cs="Helvetica"/>
          <w:sz w:val="21"/>
          <w:szCs w:val="21"/>
        </w:rPr>
        <w:t>Racic</w:t>
      </w:r>
      <w:proofErr w:type="spellEnd"/>
      <w:r>
        <w:rPr>
          <w:rFonts w:ascii="Helvetica" w:hAnsi="Helvetica" w:cs="Helvetica"/>
          <w:sz w:val="21"/>
          <w:szCs w:val="21"/>
        </w:rPr>
        <w:t>, Zagreb, HR</w:t>
      </w:r>
    </w:p>
    <w:p w14:paraId="428213DB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2013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New Croatian Realism</w:t>
      </w:r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Glyptotheque</w:t>
      </w:r>
      <w:proofErr w:type="spellEnd"/>
      <w:r>
        <w:rPr>
          <w:rFonts w:ascii="Helvetica" w:hAnsi="Helvetica" w:cs="Helvetica"/>
          <w:sz w:val="21"/>
          <w:szCs w:val="21"/>
        </w:rPr>
        <w:t xml:space="preserve"> CASA, Zagreb, HR</w:t>
      </w:r>
    </w:p>
    <w:p w14:paraId="1340A0C9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  <w:t>2</w:t>
      </w:r>
      <w:r>
        <w:rPr>
          <w:rFonts w:ascii="Helvetica" w:hAnsi="Helvetica" w:cs="Helvetica"/>
          <w:sz w:val="21"/>
          <w:szCs w:val="21"/>
          <w:vertAlign w:val="superscript"/>
        </w:rPr>
        <w:t>nd</w:t>
      </w:r>
      <w:r>
        <w:rPr>
          <w:rFonts w:ascii="Helvetica" w:hAnsi="Helvetica" w:cs="Helvetica"/>
          <w:sz w:val="21"/>
          <w:szCs w:val="21"/>
        </w:rPr>
        <w:t xml:space="preserve"> Biennial of Painting: </w:t>
      </w:r>
      <w:r>
        <w:rPr>
          <w:rFonts w:ascii="Helvetica" w:hAnsi="Helvetica" w:cs="Helvetica"/>
          <w:i/>
          <w:iCs/>
          <w:sz w:val="21"/>
          <w:szCs w:val="21"/>
        </w:rPr>
        <w:t>Vienna Calling</w:t>
      </w:r>
      <w:r>
        <w:rPr>
          <w:rFonts w:ascii="Helvetica" w:hAnsi="Helvetica" w:cs="Helvetica"/>
          <w:sz w:val="21"/>
          <w:szCs w:val="21"/>
        </w:rPr>
        <w:t>, Mestrovic Pavilion, Zagreb, HR</w:t>
      </w:r>
    </w:p>
    <w:p w14:paraId="31650BE6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  <w:t>1</w:t>
      </w:r>
      <w:r>
        <w:rPr>
          <w:rFonts w:ascii="Helvetica" w:hAnsi="Helvetica" w:cs="Helvetica"/>
          <w:sz w:val="21"/>
          <w:szCs w:val="21"/>
          <w:vertAlign w:val="superscript"/>
        </w:rPr>
        <w:t>st</w:t>
      </w:r>
      <w:r>
        <w:rPr>
          <w:rFonts w:ascii="Helvetica" w:hAnsi="Helvetica" w:cs="Helvetica"/>
          <w:sz w:val="21"/>
          <w:szCs w:val="21"/>
        </w:rPr>
        <w:t xml:space="preserve"> Festival of the World Literature: Drawings, ZYT, Zagreb, HR</w:t>
      </w:r>
    </w:p>
    <w:p w14:paraId="0C8637F8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48</w:t>
      </w:r>
      <w:r>
        <w:rPr>
          <w:rFonts w:ascii="Helvetica" w:hAnsi="Helvetica" w:cs="Helvetica"/>
          <w:sz w:val="21"/>
          <w:szCs w:val="21"/>
          <w:vertAlign w:val="superscript"/>
        </w:rPr>
        <w:t>th</w:t>
      </w:r>
      <w:r>
        <w:rPr>
          <w:rFonts w:ascii="Helvetica" w:hAnsi="Helvetica" w:cs="Helvetica"/>
          <w:sz w:val="21"/>
          <w:szCs w:val="21"/>
        </w:rPr>
        <w:t xml:space="preserve"> Zagreb Salon: </w:t>
      </w:r>
      <w:r>
        <w:rPr>
          <w:rFonts w:ascii="Helvetica" w:hAnsi="Helvetica" w:cs="Helvetica"/>
          <w:i/>
          <w:iCs/>
          <w:sz w:val="21"/>
          <w:szCs w:val="21"/>
        </w:rPr>
        <w:t xml:space="preserve">Identity, </w:t>
      </w:r>
      <w:r>
        <w:rPr>
          <w:rFonts w:ascii="Helvetica" w:hAnsi="Helvetica" w:cs="Helvetica"/>
          <w:sz w:val="21"/>
          <w:szCs w:val="21"/>
        </w:rPr>
        <w:t xml:space="preserve">Mestrovic Pavilion, curated by Tea </w:t>
      </w:r>
      <w:proofErr w:type="spellStart"/>
      <w:r>
        <w:rPr>
          <w:rFonts w:ascii="Helvetica" w:hAnsi="Helvetica" w:cs="Helvetica"/>
          <w:sz w:val="21"/>
          <w:szCs w:val="21"/>
        </w:rPr>
        <w:t>Hatadi</w:t>
      </w:r>
      <w:proofErr w:type="spellEnd"/>
      <w:r>
        <w:rPr>
          <w:rFonts w:ascii="Helvetica" w:hAnsi="Helvetica" w:cs="Helvetica"/>
          <w:sz w:val="21"/>
          <w:szCs w:val="21"/>
        </w:rPr>
        <w:t>, Zagreb, HR</w:t>
      </w:r>
    </w:p>
    <w:p w14:paraId="141DEE87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i/>
          <w:iCs/>
          <w:sz w:val="21"/>
          <w:szCs w:val="21"/>
        </w:rPr>
        <w:t>Rundgang</w:t>
      </w:r>
      <w:proofErr w:type="spellEnd"/>
      <w:r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sz w:val="21"/>
          <w:szCs w:val="21"/>
        </w:rPr>
        <w:t>Spinnerei</w:t>
      </w:r>
      <w:proofErr w:type="spellEnd"/>
      <w:r>
        <w:rPr>
          <w:rFonts w:ascii="Helvetica" w:hAnsi="Helvetica" w:cs="Helvetica"/>
          <w:sz w:val="21"/>
          <w:szCs w:val="21"/>
        </w:rPr>
        <w:t>, Leipzig, DE</w:t>
      </w:r>
    </w:p>
    <w:p w14:paraId="5B5464D1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2011</w:t>
      </w:r>
      <w:r>
        <w:rPr>
          <w:rFonts w:ascii="Helvetica" w:hAnsi="Helvetica" w:cs="Helvetica"/>
          <w:sz w:val="21"/>
          <w:szCs w:val="21"/>
        </w:rPr>
        <w:tab/>
        <w:t>1</w:t>
      </w:r>
      <w:r>
        <w:rPr>
          <w:rFonts w:ascii="Helvetica" w:hAnsi="Helvetica" w:cs="Helvetica"/>
          <w:sz w:val="21"/>
          <w:szCs w:val="21"/>
          <w:vertAlign w:val="superscript"/>
        </w:rPr>
        <w:t>st</w:t>
      </w:r>
      <w:r>
        <w:rPr>
          <w:rFonts w:ascii="Helvetica" w:hAnsi="Helvetica" w:cs="Helvetica"/>
          <w:sz w:val="21"/>
          <w:szCs w:val="21"/>
        </w:rPr>
        <w:t xml:space="preserve"> Biennial of Painting: </w:t>
      </w:r>
      <w:r>
        <w:rPr>
          <w:rFonts w:ascii="Helvetica" w:hAnsi="Helvetica" w:cs="Helvetica"/>
          <w:i/>
          <w:iCs/>
          <w:sz w:val="21"/>
          <w:szCs w:val="21"/>
        </w:rPr>
        <w:t>I am a Berliner</w:t>
      </w:r>
      <w:r>
        <w:rPr>
          <w:rFonts w:ascii="Helvetica" w:hAnsi="Helvetica" w:cs="Helvetica"/>
          <w:sz w:val="21"/>
          <w:szCs w:val="21"/>
        </w:rPr>
        <w:t xml:space="preserve">, Mestrovic Pavilion, </w:t>
      </w:r>
      <w:proofErr w:type="gramStart"/>
      <w:r>
        <w:rPr>
          <w:rFonts w:ascii="Helvetica" w:hAnsi="Helvetica" w:cs="Helvetica"/>
          <w:sz w:val="21"/>
          <w:szCs w:val="21"/>
        </w:rPr>
        <w:t>Zagreb ,</w:t>
      </w:r>
      <w:proofErr w:type="gramEnd"/>
      <w:r>
        <w:rPr>
          <w:rFonts w:ascii="Helvetica" w:hAnsi="Helvetica" w:cs="Helvetica"/>
          <w:sz w:val="21"/>
          <w:szCs w:val="21"/>
        </w:rPr>
        <w:t xml:space="preserve"> HR</w:t>
      </w:r>
    </w:p>
    <w:p w14:paraId="4FAC9378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Osten</w:t>
      </w:r>
      <w:proofErr w:type="spellEnd"/>
      <w:r>
        <w:rPr>
          <w:rFonts w:ascii="Helvetica" w:hAnsi="Helvetica" w:cs="Helvetica"/>
          <w:sz w:val="21"/>
          <w:szCs w:val="21"/>
        </w:rPr>
        <w:t>- the World Gallery of Drawings, Skopje, MK</w:t>
      </w:r>
    </w:p>
    <w:p w14:paraId="2AA251DD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2010</w:t>
      </w:r>
      <w:r>
        <w:rPr>
          <w:rFonts w:ascii="Helvetica" w:hAnsi="Helvetica" w:cs="Helvetica"/>
          <w:sz w:val="21"/>
          <w:szCs w:val="21"/>
        </w:rPr>
        <w:tab/>
        <w:t>30</w:t>
      </w:r>
      <w:r>
        <w:rPr>
          <w:rFonts w:ascii="Helvetica" w:hAnsi="Helvetica" w:cs="Helvetica"/>
          <w:sz w:val="21"/>
          <w:szCs w:val="21"/>
          <w:vertAlign w:val="superscript"/>
        </w:rPr>
        <w:t>th</w:t>
      </w:r>
      <w:r>
        <w:rPr>
          <w:rFonts w:ascii="Helvetica" w:hAnsi="Helvetica" w:cs="Helvetica"/>
          <w:sz w:val="21"/>
          <w:szCs w:val="21"/>
        </w:rPr>
        <w:t xml:space="preserve"> Youth Salon: </w:t>
      </w:r>
      <w:r>
        <w:rPr>
          <w:rFonts w:ascii="Helvetica" w:hAnsi="Helvetica" w:cs="Helvetica"/>
          <w:i/>
          <w:iCs/>
          <w:sz w:val="21"/>
          <w:szCs w:val="21"/>
        </w:rPr>
        <w:t xml:space="preserve">The Market, </w:t>
      </w:r>
      <w:r>
        <w:rPr>
          <w:rFonts w:ascii="Helvetica" w:hAnsi="Helvetica" w:cs="Helvetica"/>
          <w:sz w:val="21"/>
          <w:szCs w:val="21"/>
        </w:rPr>
        <w:t>Mestrovic Pavilion, Zagreb, HR</w:t>
      </w:r>
    </w:p>
    <w:p w14:paraId="302B5B03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Okolje</w:t>
      </w:r>
      <w:proofErr w:type="spellEnd"/>
      <w:r>
        <w:rPr>
          <w:rFonts w:ascii="Helvetica" w:hAnsi="Helvetica" w:cs="Helvetica"/>
          <w:sz w:val="21"/>
          <w:szCs w:val="21"/>
        </w:rPr>
        <w:t xml:space="preserve"> Consulting Art Collection, Gallery of Contemporary Art </w:t>
      </w:r>
      <w:proofErr w:type="spellStart"/>
      <w:r>
        <w:rPr>
          <w:rFonts w:ascii="Helvetica" w:hAnsi="Helvetica" w:cs="Helvetica"/>
          <w:sz w:val="21"/>
          <w:szCs w:val="21"/>
        </w:rPr>
        <w:t>Celje</w:t>
      </w:r>
      <w:proofErr w:type="spellEnd"/>
      <w:r>
        <w:rPr>
          <w:rFonts w:ascii="Helvetica" w:hAnsi="Helvetica" w:cs="Helvetica"/>
          <w:sz w:val="21"/>
          <w:szCs w:val="21"/>
        </w:rPr>
        <w:t>, SI</w:t>
      </w:r>
    </w:p>
    <w:p w14:paraId="0A4F3FC2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2008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Easter 2008</w:t>
      </w:r>
      <w:r>
        <w:rPr>
          <w:rFonts w:ascii="Helvetica" w:hAnsi="Helvetica" w:cs="Helvetica"/>
          <w:sz w:val="21"/>
          <w:szCs w:val="21"/>
        </w:rPr>
        <w:t xml:space="preserve">, Gallery Vladimir </w:t>
      </w:r>
      <w:proofErr w:type="spellStart"/>
      <w:r>
        <w:rPr>
          <w:rFonts w:ascii="Helvetica" w:hAnsi="Helvetica" w:cs="Helvetica"/>
          <w:sz w:val="21"/>
          <w:szCs w:val="21"/>
        </w:rPr>
        <w:t>Filakovac</w:t>
      </w:r>
      <w:proofErr w:type="spellEnd"/>
      <w:r>
        <w:rPr>
          <w:rFonts w:ascii="Helvetica" w:hAnsi="Helvetica" w:cs="Helvetica"/>
          <w:sz w:val="21"/>
          <w:szCs w:val="21"/>
        </w:rPr>
        <w:t>, Zagreb, HR</w:t>
      </w:r>
    </w:p>
    <w:p w14:paraId="1D4DBBC3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2007</w:t>
      </w:r>
      <w:r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i/>
          <w:iCs/>
          <w:sz w:val="21"/>
          <w:szCs w:val="21"/>
        </w:rPr>
        <w:t>20 x 15</w:t>
      </w:r>
      <w:r>
        <w:rPr>
          <w:rFonts w:ascii="Helvetica" w:hAnsi="Helvetica" w:cs="Helvetica"/>
          <w:sz w:val="21"/>
          <w:szCs w:val="21"/>
        </w:rPr>
        <w:t>, ETK gallery, Zagreb, HR</w:t>
      </w:r>
    </w:p>
    <w:p w14:paraId="4A28E9DA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  <w:t>Fair of Culture 3, Gallery SC, Zagreb, HR</w:t>
      </w:r>
    </w:p>
    <w:p w14:paraId="1EA02B03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Kulturijada</w:t>
      </w:r>
      <w:proofErr w:type="spellEnd"/>
      <w:r>
        <w:rPr>
          <w:rFonts w:ascii="Helvetica" w:hAnsi="Helvetica" w:cs="Helvetica"/>
          <w:sz w:val="21"/>
          <w:szCs w:val="21"/>
        </w:rPr>
        <w:t>, SC Club, Zagreb, HR</w:t>
      </w:r>
    </w:p>
    <w:p w14:paraId="019ECB44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</w:p>
    <w:p w14:paraId="43E89385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Awards</w:t>
      </w:r>
    </w:p>
    <w:p w14:paraId="4C70286A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440" w:right="-333" w:hanging="144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2015</w:t>
      </w:r>
      <w:r>
        <w:rPr>
          <w:rFonts w:ascii="Helvetica" w:hAnsi="Helvetica" w:cs="Helvetica"/>
          <w:sz w:val="21"/>
          <w:szCs w:val="21"/>
        </w:rPr>
        <w:tab/>
        <w:t>Acknowledgement by Jury of 3</w:t>
      </w:r>
      <w:r>
        <w:rPr>
          <w:rFonts w:ascii="Helvetica" w:hAnsi="Helvetica" w:cs="Helvetica"/>
          <w:sz w:val="21"/>
          <w:szCs w:val="21"/>
          <w:vertAlign w:val="superscript"/>
        </w:rPr>
        <w:t>rd</w:t>
      </w:r>
      <w:r>
        <w:rPr>
          <w:rFonts w:ascii="Helvetica" w:hAnsi="Helvetica" w:cs="Helvetica"/>
          <w:sz w:val="21"/>
          <w:szCs w:val="21"/>
        </w:rPr>
        <w:t xml:space="preserve"> Biennale of Painting, Zagreb, HR</w:t>
      </w:r>
    </w:p>
    <w:p w14:paraId="05CB3A4F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</w:p>
    <w:p w14:paraId="6088AD55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</w:p>
    <w:p w14:paraId="37985C6B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Collections</w:t>
      </w:r>
    </w:p>
    <w:p w14:paraId="6B1E3E39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proofErr w:type="spellStart"/>
      <w:r>
        <w:rPr>
          <w:rFonts w:ascii="Helvetica" w:hAnsi="Helvetica" w:cs="Helvetica"/>
          <w:sz w:val="21"/>
          <w:szCs w:val="21"/>
        </w:rPr>
        <w:t>Okolje</w:t>
      </w:r>
      <w:proofErr w:type="spellEnd"/>
      <w:r>
        <w:rPr>
          <w:rFonts w:ascii="Helvetica" w:hAnsi="Helvetica" w:cs="Helvetica"/>
          <w:sz w:val="21"/>
          <w:szCs w:val="21"/>
        </w:rPr>
        <w:t xml:space="preserve"> Consulting Art Collection, SI</w:t>
      </w:r>
    </w:p>
    <w:p w14:paraId="02460A3F" w14:textId="77777777" w:rsidR="006D212E" w:rsidRPr="00C06881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  <w:lang w:val="de-AT"/>
        </w:rPr>
      </w:pPr>
      <w:r>
        <w:rPr>
          <w:rFonts w:ascii="Helvetica" w:hAnsi="Helvetica" w:cs="Helvetica"/>
          <w:sz w:val="21"/>
          <w:szCs w:val="21"/>
        </w:rPr>
        <w:tab/>
      </w:r>
      <w:r w:rsidRPr="00C06881">
        <w:rPr>
          <w:rFonts w:ascii="Helvetica" w:hAnsi="Helvetica" w:cs="Helvetica"/>
          <w:sz w:val="21"/>
          <w:szCs w:val="21"/>
          <w:lang w:val="de-AT"/>
        </w:rPr>
        <w:t>Erste &amp; Steiermärkische Bank, HR</w:t>
      </w:r>
    </w:p>
    <w:p w14:paraId="5403B7FA" w14:textId="77777777" w:rsidR="006D212E" w:rsidRPr="00C06881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  <w:lang w:val="de-AT"/>
        </w:rPr>
      </w:pPr>
      <w:r w:rsidRPr="00C06881">
        <w:rPr>
          <w:rFonts w:ascii="Helvetica" w:hAnsi="Helvetica" w:cs="Helvetica"/>
          <w:sz w:val="21"/>
          <w:szCs w:val="21"/>
          <w:lang w:val="de-AT"/>
        </w:rPr>
        <w:tab/>
        <w:t>Adcom Austria, AT</w:t>
      </w:r>
    </w:p>
    <w:p w14:paraId="2DB5C84B" w14:textId="77777777" w:rsidR="006D212E" w:rsidRPr="00C06881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  <w:lang w:val="de-AT"/>
        </w:rPr>
      </w:pPr>
    </w:p>
    <w:p w14:paraId="31D1A0E4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b/>
          <w:bCs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Professional Membership</w:t>
      </w:r>
    </w:p>
    <w:p w14:paraId="521614C8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2009</w:t>
      </w:r>
      <w:r>
        <w:rPr>
          <w:rFonts w:ascii="Helvetica" w:hAnsi="Helvetica" w:cs="Helvetica"/>
          <w:sz w:val="21"/>
          <w:szCs w:val="21"/>
        </w:rPr>
        <w:tab/>
        <w:t>Croatian Association of Artists, Zagreb, HR</w:t>
      </w:r>
    </w:p>
    <w:p w14:paraId="34282136" w14:textId="77777777" w:rsidR="006D212E" w:rsidRDefault="006D21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333"/>
        <w:rPr>
          <w:rFonts w:ascii="Helvetica" w:hAnsi="Helvetica" w:cs="Helvetica"/>
          <w:sz w:val="21"/>
          <w:szCs w:val="21"/>
        </w:rPr>
      </w:pPr>
    </w:p>
    <w:sectPr w:rsidR="006D212E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E3"/>
    <w:rsid w:val="000507C6"/>
    <w:rsid w:val="001E60D9"/>
    <w:rsid w:val="00307DC5"/>
    <w:rsid w:val="003C4D00"/>
    <w:rsid w:val="006A1E1F"/>
    <w:rsid w:val="006D212E"/>
    <w:rsid w:val="008537DC"/>
    <w:rsid w:val="008816E3"/>
    <w:rsid w:val="00C06881"/>
    <w:rsid w:val="00F22780"/>
    <w:rsid w:val="00F6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EF16D"/>
  <w14:defaultImageDpi w14:val="0"/>
  <w15:docId w15:val="{032A1986-C4A0-4970-8E65-EBEE695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7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2017-07-27T12:11:00Z</dcterms:created>
  <dcterms:modified xsi:type="dcterms:W3CDTF">2017-07-27T12:25:00Z</dcterms:modified>
</cp:coreProperties>
</file>