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40" w:rsidRDefault="00C34C51" w:rsidP="00495068">
      <w:pPr>
        <w:spacing w:after="0" w:line="240" w:lineRule="auto"/>
        <w:rPr>
          <w:rFonts w:ascii="Century Gothic" w:hAnsi="Century Gothic"/>
          <w:b/>
          <w:sz w:val="20"/>
          <w:szCs w:val="20"/>
          <w:lang w:val="en-GB"/>
        </w:rPr>
      </w:pPr>
      <w:r w:rsidRPr="00510BEA">
        <w:rPr>
          <w:rFonts w:ascii="Century Gothic" w:hAnsi="Century Gothic"/>
          <w:b/>
          <w:sz w:val="20"/>
          <w:szCs w:val="20"/>
          <w:lang w:val="en-GB"/>
        </w:rPr>
        <w:t xml:space="preserve">The </w:t>
      </w:r>
      <w:r w:rsidR="000F6B43">
        <w:rPr>
          <w:rFonts w:ascii="Century Gothic" w:hAnsi="Century Gothic"/>
          <w:b/>
          <w:sz w:val="20"/>
          <w:szCs w:val="20"/>
          <w:lang w:val="en-GB"/>
        </w:rPr>
        <w:t>promise</w:t>
      </w:r>
      <w:r w:rsidRPr="00510BEA">
        <w:rPr>
          <w:rFonts w:ascii="Century Gothic" w:hAnsi="Century Gothic"/>
          <w:b/>
          <w:sz w:val="20"/>
          <w:szCs w:val="20"/>
          <w:lang w:val="en-GB"/>
        </w:rPr>
        <w:t xml:space="preserve"> of</w:t>
      </w:r>
      <w:r w:rsidR="00185EDF">
        <w:rPr>
          <w:rFonts w:ascii="Century Gothic" w:hAnsi="Century Gothic"/>
          <w:b/>
          <w:sz w:val="20"/>
          <w:szCs w:val="20"/>
          <w:lang w:val="en-GB"/>
        </w:rPr>
        <w:t xml:space="preserve"> </w:t>
      </w:r>
      <w:r w:rsidRPr="00510BEA">
        <w:rPr>
          <w:rFonts w:ascii="Century Gothic" w:hAnsi="Century Gothic"/>
          <w:b/>
          <w:sz w:val="20"/>
          <w:szCs w:val="20"/>
          <w:lang w:val="en-GB"/>
        </w:rPr>
        <w:t>NOW</w:t>
      </w:r>
    </w:p>
    <w:p w:rsidR="00C77F09" w:rsidRDefault="00C77F09" w:rsidP="00495068">
      <w:pPr>
        <w:spacing w:after="0" w:line="240" w:lineRule="auto"/>
        <w:rPr>
          <w:rFonts w:ascii="Century Gothic" w:hAnsi="Century Gothic"/>
          <w:i/>
          <w:sz w:val="20"/>
          <w:szCs w:val="20"/>
          <w:lang w:val="en-GB"/>
        </w:rPr>
      </w:pPr>
      <w:r w:rsidRPr="00C77F09">
        <w:rPr>
          <w:rFonts w:ascii="Century Gothic" w:hAnsi="Century Gothic"/>
          <w:i/>
          <w:sz w:val="20"/>
          <w:szCs w:val="20"/>
          <w:lang w:val="en-GB"/>
        </w:rPr>
        <w:t>“A battery of scientists can get together and tell you about all the scientific proof for the fact that bananas are bitter. But all you have to do is taste one, once, to realize that there is this whole other aspect to bananas. Ultimately, proof lies not in intellectual arguments, but in being touched in some way by the sacred within and without.”</w:t>
      </w:r>
      <w:r>
        <w:rPr>
          <w:rFonts w:ascii="Century Gothic" w:hAnsi="Century Gothic"/>
          <w:i/>
          <w:sz w:val="20"/>
          <w:szCs w:val="20"/>
          <w:lang w:val="en-GB"/>
        </w:rPr>
        <w:t xml:space="preserve"> </w:t>
      </w:r>
    </w:p>
    <w:p w:rsidR="0087593E" w:rsidRPr="00C77F09" w:rsidRDefault="00C77F09" w:rsidP="00495068">
      <w:pPr>
        <w:spacing w:after="0" w:line="240" w:lineRule="auto"/>
        <w:rPr>
          <w:rFonts w:ascii="Century Gothic" w:hAnsi="Century Gothic"/>
          <w:i/>
          <w:sz w:val="20"/>
          <w:szCs w:val="20"/>
          <w:lang w:val="en-GB"/>
        </w:rPr>
      </w:pPr>
      <w:r>
        <w:rPr>
          <w:rFonts w:ascii="Century Gothic" w:hAnsi="Century Gothic"/>
          <w:i/>
          <w:sz w:val="20"/>
          <w:szCs w:val="20"/>
          <w:lang w:val="en-GB"/>
        </w:rPr>
        <w:t>Russel E. DiCarlo, “Towards a New World View: Conversations at the Leading Edge”</w:t>
      </w:r>
    </w:p>
    <w:p w:rsidR="00941A74" w:rsidRPr="00510BEA" w:rsidRDefault="00510BEA" w:rsidP="00495068">
      <w:pPr>
        <w:spacing w:after="0" w:line="240" w:lineRule="auto"/>
        <w:rPr>
          <w:rFonts w:ascii="Century Gothic" w:hAnsi="Century Gothic"/>
          <w:sz w:val="48"/>
          <w:szCs w:val="48"/>
          <w:lang w:val="en-GB"/>
        </w:rPr>
      </w:pPr>
      <w:r w:rsidRPr="00510BEA">
        <w:rPr>
          <w:rFonts w:ascii="Century Gothic" w:hAnsi="Century Gothic"/>
          <w:sz w:val="48"/>
          <w:szCs w:val="48"/>
          <w:lang w:val="en-GB"/>
        </w:rPr>
        <w:t>-</w:t>
      </w:r>
    </w:p>
    <w:p w:rsidR="004236DA" w:rsidRPr="00510BEA" w:rsidRDefault="00510BEA" w:rsidP="00510BEA">
      <w:pPr>
        <w:spacing w:after="0" w:line="240" w:lineRule="auto"/>
        <w:rPr>
          <w:rFonts w:ascii="Century Gothic" w:hAnsi="Century Gothic"/>
          <w:b/>
          <w:sz w:val="20"/>
          <w:szCs w:val="20"/>
          <w:lang w:val="en-GB"/>
        </w:rPr>
      </w:pPr>
      <w:r w:rsidRPr="00510BEA">
        <w:rPr>
          <w:rFonts w:ascii="Century Gothic" w:hAnsi="Century Gothic"/>
          <w:b/>
          <w:sz w:val="20"/>
          <w:szCs w:val="20"/>
          <w:lang w:val="en-GB"/>
        </w:rPr>
        <w:t xml:space="preserve">The </w:t>
      </w:r>
      <w:r w:rsidR="00F461FB">
        <w:rPr>
          <w:rFonts w:ascii="Century Gothic" w:hAnsi="Century Gothic"/>
          <w:b/>
          <w:sz w:val="20"/>
          <w:szCs w:val="20"/>
          <w:lang w:val="en-GB"/>
        </w:rPr>
        <w:t>I</w:t>
      </w:r>
      <w:r w:rsidRPr="00510BEA">
        <w:rPr>
          <w:rFonts w:ascii="Century Gothic" w:hAnsi="Century Gothic"/>
          <w:b/>
          <w:sz w:val="20"/>
          <w:szCs w:val="20"/>
          <w:lang w:val="en-GB"/>
        </w:rPr>
        <w:t xml:space="preserve">nternalized </w:t>
      </w:r>
      <w:r w:rsidR="00F461FB">
        <w:rPr>
          <w:rFonts w:ascii="Century Gothic" w:hAnsi="Century Gothic"/>
          <w:b/>
          <w:sz w:val="20"/>
          <w:szCs w:val="20"/>
          <w:lang w:val="en-GB"/>
        </w:rPr>
        <w:t>H</w:t>
      </w:r>
      <w:r w:rsidRPr="00510BEA">
        <w:rPr>
          <w:rFonts w:ascii="Century Gothic" w:hAnsi="Century Gothic"/>
          <w:b/>
          <w:sz w:val="20"/>
          <w:szCs w:val="20"/>
          <w:lang w:val="en-GB"/>
        </w:rPr>
        <w:t>orizon</w:t>
      </w:r>
    </w:p>
    <w:p w:rsidR="00495068" w:rsidRDefault="004A45C9" w:rsidP="00495068">
      <w:pPr>
        <w:spacing w:after="0" w:line="240" w:lineRule="auto"/>
        <w:rPr>
          <w:rFonts w:ascii="Century Gothic" w:hAnsi="Century Gothic"/>
          <w:sz w:val="20"/>
          <w:szCs w:val="20"/>
          <w:lang w:val="en-GB"/>
        </w:rPr>
      </w:pPr>
      <w:r w:rsidRPr="004A45C9">
        <w:rPr>
          <w:rFonts w:ascii="Century Gothic" w:hAnsi="Century Gothic"/>
          <w:sz w:val="20"/>
          <w:szCs w:val="20"/>
          <w:lang w:val="en-GB"/>
        </w:rPr>
        <w:t>The drawings</w:t>
      </w:r>
      <w:r w:rsidR="000262A0">
        <w:rPr>
          <w:rFonts w:ascii="Century Gothic" w:hAnsi="Century Gothic"/>
          <w:sz w:val="20"/>
          <w:szCs w:val="20"/>
          <w:lang w:val="en-GB"/>
        </w:rPr>
        <w:t xml:space="preserve"> </w:t>
      </w:r>
      <w:r w:rsidR="00E81A99">
        <w:rPr>
          <w:rFonts w:ascii="Century Gothic" w:hAnsi="Century Gothic"/>
          <w:sz w:val="20"/>
          <w:szCs w:val="20"/>
          <w:lang w:val="en-GB"/>
        </w:rPr>
        <w:t xml:space="preserve">are </w:t>
      </w:r>
      <w:r w:rsidR="00E9489C">
        <w:rPr>
          <w:rFonts w:ascii="Century Gothic" w:hAnsi="Century Gothic"/>
          <w:sz w:val="20"/>
          <w:szCs w:val="20"/>
          <w:lang w:val="en-GB"/>
        </w:rPr>
        <w:t>the artist’s</w:t>
      </w:r>
      <w:r>
        <w:rPr>
          <w:rFonts w:ascii="Century Gothic" w:hAnsi="Century Gothic"/>
          <w:sz w:val="20"/>
          <w:szCs w:val="20"/>
          <w:lang w:val="en-GB"/>
        </w:rPr>
        <w:t xml:space="preserve"> take on </w:t>
      </w:r>
      <w:r w:rsidR="00A431F7">
        <w:rPr>
          <w:rFonts w:ascii="Century Gothic" w:hAnsi="Century Gothic"/>
          <w:sz w:val="20"/>
          <w:szCs w:val="20"/>
          <w:lang w:val="en-GB"/>
        </w:rPr>
        <w:t>“</w:t>
      </w:r>
      <w:r>
        <w:rPr>
          <w:rFonts w:ascii="Century Gothic" w:hAnsi="Century Gothic"/>
          <w:sz w:val="20"/>
          <w:szCs w:val="20"/>
          <w:lang w:val="en-GB"/>
        </w:rPr>
        <w:t xml:space="preserve">nature </w:t>
      </w:r>
      <w:proofErr w:type="spellStart"/>
      <w:r>
        <w:rPr>
          <w:rFonts w:ascii="Century Gothic" w:hAnsi="Century Gothic"/>
          <w:sz w:val="20"/>
          <w:szCs w:val="20"/>
          <w:lang w:val="en-GB"/>
        </w:rPr>
        <w:t>morte</w:t>
      </w:r>
      <w:proofErr w:type="spellEnd"/>
      <w:r w:rsidR="00A431F7">
        <w:rPr>
          <w:rFonts w:ascii="Century Gothic" w:hAnsi="Century Gothic"/>
          <w:sz w:val="20"/>
          <w:szCs w:val="20"/>
          <w:lang w:val="en-GB"/>
        </w:rPr>
        <w:t>”</w:t>
      </w:r>
      <w:r w:rsidR="000262A0">
        <w:rPr>
          <w:rFonts w:ascii="Century Gothic" w:hAnsi="Century Gothic"/>
          <w:sz w:val="20"/>
          <w:szCs w:val="20"/>
          <w:lang w:val="en-GB"/>
        </w:rPr>
        <w:t xml:space="preserve"> </w:t>
      </w:r>
      <w:r w:rsidR="00E81A99">
        <w:rPr>
          <w:rFonts w:ascii="Century Gothic" w:hAnsi="Century Gothic"/>
          <w:sz w:val="20"/>
          <w:szCs w:val="20"/>
          <w:lang w:val="en-GB"/>
        </w:rPr>
        <w:t xml:space="preserve">dedicated to depicting still-life commonplace objects as a means of reproducing everyday life. </w:t>
      </w:r>
      <w:r w:rsidR="00495068">
        <w:rPr>
          <w:rFonts w:ascii="Century Gothic" w:hAnsi="Century Gothic"/>
          <w:sz w:val="20"/>
          <w:szCs w:val="20"/>
          <w:lang w:val="en-GB"/>
        </w:rPr>
        <w:t xml:space="preserve">More than being a reproduction of everyday objects, the drawings are exercises in slowness, where the intimate relationship which emerges between artist and object in the process of </w:t>
      </w:r>
      <w:proofErr w:type="spellStart"/>
      <w:r w:rsidR="00675CC4">
        <w:rPr>
          <w:rFonts w:ascii="Century Gothic" w:hAnsi="Century Gothic"/>
          <w:sz w:val="20"/>
          <w:szCs w:val="20"/>
          <w:lang w:val="en-GB"/>
        </w:rPr>
        <w:t>unhurringly</w:t>
      </w:r>
      <w:proofErr w:type="spellEnd"/>
      <w:r w:rsidR="00495068">
        <w:rPr>
          <w:rFonts w:ascii="Century Gothic" w:hAnsi="Century Gothic"/>
          <w:sz w:val="20"/>
          <w:szCs w:val="20"/>
          <w:lang w:val="en-GB"/>
        </w:rPr>
        <w:t xml:space="preserve"> transposing the objects to paper, has a personal and experiential dimension. </w:t>
      </w:r>
    </w:p>
    <w:p w:rsidR="002C3F51" w:rsidRDefault="002C3F51" w:rsidP="00495068">
      <w:pPr>
        <w:spacing w:after="0" w:line="240" w:lineRule="auto"/>
        <w:rPr>
          <w:rFonts w:ascii="Century Gothic" w:hAnsi="Century Gothic"/>
          <w:sz w:val="20"/>
          <w:szCs w:val="20"/>
          <w:lang w:val="en-GB"/>
        </w:rPr>
      </w:pPr>
    </w:p>
    <w:p w:rsidR="00675CC4" w:rsidRDefault="004236DA" w:rsidP="00495068">
      <w:pPr>
        <w:spacing w:after="0" w:line="240" w:lineRule="auto"/>
        <w:rPr>
          <w:rFonts w:ascii="Century Gothic" w:hAnsi="Century Gothic"/>
          <w:sz w:val="20"/>
          <w:szCs w:val="20"/>
          <w:lang w:val="en-GB"/>
        </w:rPr>
      </w:pPr>
      <w:r>
        <w:rPr>
          <w:rFonts w:ascii="Century Gothic" w:hAnsi="Century Gothic"/>
          <w:sz w:val="20"/>
          <w:szCs w:val="20"/>
          <w:lang w:val="en-GB"/>
        </w:rPr>
        <w:t xml:space="preserve">The illustrations are hanging linearly </w:t>
      </w:r>
      <w:r w:rsidR="00675CC4">
        <w:rPr>
          <w:rFonts w:ascii="Century Gothic" w:hAnsi="Century Gothic"/>
          <w:sz w:val="20"/>
          <w:szCs w:val="20"/>
          <w:lang w:val="en-GB"/>
        </w:rPr>
        <w:t>at</w:t>
      </w:r>
      <w:r>
        <w:rPr>
          <w:rFonts w:ascii="Century Gothic" w:hAnsi="Century Gothic"/>
          <w:sz w:val="20"/>
          <w:szCs w:val="20"/>
          <w:lang w:val="en-GB"/>
        </w:rPr>
        <w:t xml:space="preserve"> the same height, </w:t>
      </w:r>
      <w:r w:rsidR="00B94657">
        <w:rPr>
          <w:rFonts w:ascii="Century Gothic" w:hAnsi="Century Gothic"/>
          <w:sz w:val="20"/>
          <w:szCs w:val="20"/>
          <w:lang w:val="en-GB"/>
        </w:rPr>
        <w:t>thereby defining a horizon of 15</w:t>
      </w:r>
      <w:r>
        <w:rPr>
          <w:rFonts w:ascii="Century Gothic" w:hAnsi="Century Gothic"/>
          <w:sz w:val="20"/>
          <w:szCs w:val="20"/>
          <w:lang w:val="en-GB"/>
        </w:rPr>
        <w:t xml:space="preserve"> specific viewpoints. The linear layout</w:t>
      </w:r>
      <w:r w:rsidR="000262A0">
        <w:rPr>
          <w:rFonts w:ascii="Century Gothic" w:hAnsi="Century Gothic"/>
          <w:sz w:val="20"/>
          <w:szCs w:val="20"/>
          <w:lang w:val="en-GB"/>
        </w:rPr>
        <w:t xml:space="preserve"> </w:t>
      </w:r>
      <w:r>
        <w:rPr>
          <w:rFonts w:ascii="Century Gothic" w:hAnsi="Century Gothic"/>
          <w:sz w:val="20"/>
          <w:szCs w:val="20"/>
          <w:lang w:val="en-GB"/>
        </w:rPr>
        <w:t>re</w:t>
      </w:r>
      <w:r w:rsidR="002C3F51">
        <w:rPr>
          <w:rFonts w:ascii="Century Gothic" w:hAnsi="Century Gothic"/>
          <w:sz w:val="20"/>
          <w:szCs w:val="20"/>
          <w:lang w:val="en-GB"/>
        </w:rPr>
        <w:t>interprets</w:t>
      </w:r>
      <w:r>
        <w:rPr>
          <w:rFonts w:ascii="Century Gothic" w:hAnsi="Century Gothic"/>
          <w:sz w:val="20"/>
          <w:szCs w:val="20"/>
          <w:lang w:val="en-GB"/>
        </w:rPr>
        <w:t xml:space="preserve"> Brunellesch</w:t>
      </w:r>
      <w:r w:rsidR="002C3F51">
        <w:rPr>
          <w:rFonts w:ascii="Century Gothic" w:hAnsi="Century Gothic"/>
          <w:sz w:val="20"/>
          <w:szCs w:val="20"/>
          <w:lang w:val="en-GB"/>
        </w:rPr>
        <w:t>i</w:t>
      </w:r>
      <w:r w:rsidR="007B0F84">
        <w:rPr>
          <w:rFonts w:ascii="Century Gothic" w:hAnsi="Century Gothic"/>
          <w:sz w:val="20"/>
          <w:szCs w:val="20"/>
          <w:lang w:val="en-GB"/>
        </w:rPr>
        <w:t>’</w:t>
      </w:r>
      <w:r w:rsidR="002C3F51">
        <w:rPr>
          <w:rFonts w:ascii="Century Gothic" w:hAnsi="Century Gothic"/>
          <w:sz w:val="20"/>
          <w:szCs w:val="20"/>
          <w:lang w:val="en-GB"/>
        </w:rPr>
        <w:t>s linear perspective</w:t>
      </w:r>
      <w:r w:rsidR="00D56F84">
        <w:rPr>
          <w:rFonts w:ascii="Century Gothic" w:hAnsi="Century Gothic"/>
          <w:sz w:val="20"/>
          <w:szCs w:val="20"/>
          <w:lang w:val="en-GB"/>
        </w:rPr>
        <w:t xml:space="preserve"> </w:t>
      </w:r>
      <w:r w:rsidR="002C3F51">
        <w:rPr>
          <w:rFonts w:ascii="Century Gothic" w:hAnsi="Century Gothic"/>
          <w:sz w:val="20"/>
          <w:szCs w:val="20"/>
          <w:lang w:val="en-GB"/>
        </w:rPr>
        <w:t xml:space="preserve">by substituting the one-point-governs-all pictorial depiction of space as controllable from a centric vanishing point with </w:t>
      </w:r>
      <w:r w:rsidR="007B0F84">
        <w:rPr>
          <w:rFonts w:ascii="Century Gothic" w:hAnsi="Century Gothic"/>
          <w:sz w:val="20"/>
          <w:szCs w:val="20"/>
          <w:lang w:val="en-GB"/>
        </w:rPr>
        <w:t>several</w:t>
      </w:r>
      <w:r w:rsidR="002C3F51">
        <w:rPr>
          <w:rFonts w:ascii="Century Gothic" w:hAnsi="Century Gothic"/>
          <w:sz w:val="20"/>
          <w:szCs w:val="20"/>
          <w:lang w:val="en-GB"/>
        </w:rPr>
        <w:t xml:space="preserve"> </w:t>
      </w:r>
      <w:r w:rsidR="00E2275C">
        <w:rPr>
          <w:rFonts w:ascii="Century Gothic" w:hAnsi="Century Gothic"/>
          <w:sz w:val="20"/>
          <w:szCs w:val="20"/>
          <w:lang w:val="en-GB"/>
        </w:rPr>
        <w:t>‘snapshots’</w:t>
      </w:r>
      <w:r w:rsidR="007B0F84" w:rsidRPr="007B0F84">
        <w:rPr>
          <w:rFonts w:ascii="Century Gothic" w:hAnsi="Century Gothic"/>
          <w:sz w:val="20"/>
          <w:szCs w:val="20"/>
          <w:lang w:val="en-GB"/>
        </w:rPr>
        <w:t xml:space="preserve"> </w:t>
      </w:r>
      <w:r w:rsidR="007B0F84">
        <w:rPr>
          <w:rFonts w:ascii="Century Gothic" w:hAnsi="Century Gothic"/>
          <w:sz w:val="20"/>
          <w:szCs w:val="20"/>
          <w:lang w:val="en-GB"/>
        </w:rPr>
        <w:t>of reality</w:t>
      </w:r>
      <w:r w:rsidR="002C3F51">
        <w:rPr>
          <w:rFonts w:ascii="Century Gothic" w:hAnsi="Century Gothic"/>
          <w:sz w:val="20"/>
          <w:szCs w:val="20"/>
          <w:lang w:val="en-GB"/>
        </w:rPr>
        <w:t xml:space="preserve">. </w:t>
      </w:r>
    </w:p>
    <w:p w:rsidR="0014009D" w:rsidRDefault="0014009D" w:rsidP="00495068">
      <w:pPr>
        <w:spacing w:after="0" w:line="240" w:lineRule="auto"/>
        <w:rPr>
          <w:rFonts w:ascii="Century Gothic" w:hAnsi="Century Gothic"/>
          <w:sz w:val="20"/>
          <w:szCs w:val="20"/>
          <w:lang w:val="en-GB"/>
        </w:rPr>
      </w:pPr>
    </w:p>
    <w:p w:rsidR="0014009D" w:rsidRDefault="0014009D" w:rsidP="00495068">
      <w:pPr>
        <w:spacing w:after="0" w:line="240" w:lineRule="auto"/>
        <w:rPr>
          <w:rFonts w:ascii="Century Gothic" w:hAnsi="Century Gothic"/>
          <w:sz w:val="20"/>
          <w:szCs w:val="20"/>
          <w:lang w:val="en-GB"/>
        </w:rPr>
      </w:pPr>
      <w:r>
        <w:rPr>
          <w:rFonts w:ascii="Century Gothic" w:hAnsi="Century Gothic"/>
          <w:sz w:val="20"/>
          <w:szCs w:val="20"/>
          <w:lang w:val="en-GB"/>
        </w:rPr>
        <w:t xml:space="preserve">The ideal city, commanded optimistically from a vantage point, has been replaced by nature, looked at with curiosity, and experienced as fragments of a reality </w:t>
      </w:r>
      <w:r w:rsidR="00510BEA">
        <w:rPr>
          <w:rFonts w:ascii="Century Gothic" w:hAnsi="Century Gothic"/>
          <w:sz w:val="20"/>
          <w:szCs w:val="20"/>
          <w:lang w:val="en-GB"/>
        </w:rPr>
        <w:t>which can no longer be grasped as a coherent whole. The horizon has been fragmented, and internalized.</w:t>
      </w:r>
    </w:p>
    <w:p w:rsidR="00564514" w:rsidRPr="000C464C" w:rsidRDefault="00564514">
      <w:pPr>
        <w:rPr>
          <w:rFonts w:ascii="Century Gothic" w:hAnsi="Century Gothic"/>
          <w:sz w:val="20"/>
          <w:szCs w:val="20"/>
          <w:lang w:val="en-GB"/>
        </w:rPr>
      </w:pPr>
    </w:p>
    <w:p w:rsidR="00564514" w:rsidRPr="00510BEA" w:rsidRDefault="00564514">
      <w:pPr>
        <w:rPr>
          <w:rFonts w:ascii="Century Gothic" w:hAnsi="Century Gothic"/>
          <w:sz w:val="32"/>
          <w:szCs w:val="32"/>
          <w:lang w:val="en-GB"/>
        </w:rPr>
      </w:pPr>
      <w:r w:rsidRPr="00510BEA">
        <w:rPr>
          <w:rFonts w:ascii="Century Gothic" w:hAnsi="Century Gothic"/>
          <w:sz w:val="32"/>
          <w:szCs w:val="32"/>
          <w:lang w:val="en-GB"/>
        </w:rPr>
        <w:t>I</w:t>
      </w:r>
    </w:p>
    <w:p w:rsidR="007B0F84" w:rsidRPr="007B0F84" w:rsidRDefault="007B0F84" w:rsidP="007B0F84">
      <w:pPr>
        <w:spacing w:after="0" w:line="240" w:lineRule="auto"/>
        <w:rPr>
          <w:rFonts w:ascii="Century Gothic" w:hAnsi="Century Gothic"/>
          <w:b/>
          <w:sz w:val="20"/>
          <w:szCs w:val="20"/>
          <w:lang w:val="en-GB"/>
        </w:rPr>
      </w:pPr>
      <w:r w:rsidRPr="007B0F84">
        <w:rPr>
          <w:rFonts w:ascii="Century Gothic" w:hAnsi="Century Gothic"/>
          <w:b/>
          <w:sz w:val="20"/>
          <w:szCs w:val="20"/>
          <w:lang w:val="en-GB"/>
        </w:rPr>
        <w:t xml:space="preserve">The </w:t>
      </w:r>
      <w:r w:rsidR="008D5F15">
        <w:rPr>
          <w:rFonts w:ascii="Century Gothic" w:hAnsi="Century Gothic"/>
          <w:b/>
          <w:sz w:val="20"/>
          <w:szCs w:val="20"/>
          <w:lang w:val="en-GB"/>
        </w:rPr>
        <w:t>Mirrored</w:t>
      </w:r>
      <w:r w:rsidR="00BD4C63">
        <w:rPr>
          <w:rFonts w:ascii="Century Gothic" w:hAnsi="Century Gothic"/>
          <w:b/>
          <w:sz w:val="20"/>
          <w:szCs w:val="20"/>
          <w:lang w:val="en-GB"/>
        </w:rPr>
        <w:t xml:space="preserve"> </w:t>
      </w:r>
      <w:r w:rsidR="00F461FB">
        <w:rPr>
          <w:rFonts w:ascii="Century Gothic" w:hAnsi="Century Gothic"/>
          <w:b/>
          <w:sz w:val="20"/>
          <w:szCs w:val="20"/>
          <w:lang w:val="en-GB"/>
        </w:rPr>
        <w:t>G</w:t>
      </w:r>
      <w:r w:rsidR="00BD4C63">
        <w:rPr>
          <w:rFonts w:ascii="Century Gothic" w:hAnsi="Century Gothic"/>
          <w:b/>
          <w:sz w:val="20"/>
          <w:szCs w:val="20"/>
          <w:lang w:val="en-GB"/>
        </w:rPr>
        <w:t>aze</w:t>
      </w:r>
    </w:p>
    <w:p w:rsidR="007B0F84" w:rsidRDefault="00962EE3" w:rsidP="007B0F84">
      <w:pPr>
        <w:spacing w:after="0" w:line="240" w:lineRule="auto"/>
        <w:rPr>
          <w:rFonts w:ascii="Century Gothic" w:hAnsi="Century Gothic"/>
          <w:sz w:val="20"/>
          <w:szCs w:val="20"/>
          <w:lang w:val="en-GB"/>
        </w:rPr>
      </w:pPr>
      <w:r w:rsidRPr="00962EE3">
        <w:rPr>
          <w:rFonts w:ascii="Century Gothic" w:hAnsi="Century Gothic"/>
          <w:sz w:val="20"/>
          <w:szCs w:val="20"/>
          <w:lang w:val="en-GB"/>
        </w:rPr>
        <w:t>With</w:t>
      </w:r>
      <w:r w:rsidR="007B0F84" w:rsidRPr="00962EE3">
        <w:rPr>
          <w:rFonts w:ascii="Century Gothic" w:hAnsi="Century Gothic"/>
          <w:sz w:val="20"/>
          <w:szCs w:val="20"/>
          <w:lang w:val="en-GB"/>
        </w:rPr>
        <w:t xml:space="preserve"> </w:t>
      </w:r>
      <w:r w:rsidRPr="00962EE3">
        <w:rPr>
          <w:rFonts w:ascii="Century Gothic" w:hAnsi="Century Gothic"/>
          <w:sz w:val="20"/>
          <w:szCs w:val="20"/>
          <w:lang w:val="en-GB"/>
        </w:rPr>
        <w:t>references</w:t>
      </w:r>
      <w:r w:rsidR="007B0F84" w:rsidRPr="00962EE3">
        <w:rPr>
          <w:rFonts w:ascii="Century Gothic" w:hAnsi="Century Gothic"/>
          <w:sz w:val="20"/>
          <w:szCs w:val="20"/>
          <w:lang w:val="en-GB"/>
        </w:rPr>
        <w:t xml:space="preserve"> to </w:t>
      </w:r>
      <w:r w:rsidRPr="00962EE3">
        <w:rPr>
          <w:rFonts w:ascii="Century Gothic" w:hAnsi="Century Gothic" w:cs="Arial"/>
          <w:color w:val="222222"/>
          <w:sz w:val="20"/>
          <w:szCs w:val="20"/>
          <w:shd w:val="clear" w:color="auto" w:fill="FFFFFF"/>
          <w:lang w:val="en-GB"/>
        </w:rPr>
        <w:t>inquiry</w:t>
      </w:r>
      <w:r w:rsidR="00EB4662">
        <w:rPr>
          <w:rFonts w:ascii="Century Gothic" w:hAnsi="Century Gothic" w:cs="Arial"/>
          <w:color w:val="222222"/>
          <w:sz w:val="20"/>
          <w:szCs w:val="20"/>
          <w:shd w:val="clear" w:color="auto" w:fill="FFFFFF"/>
          <w:lang w:val="en-GB"/>
        </w:rPr>
        <w:t xml:space="preserve"> and</w:t>
      </w:r>
      <w:r w:rsidRPr="00962EE3">
        <w:rPr>
          <w:rFonts w:ascii="Century Gothic" w:hAnsi="Century Gothic" w:cs="Arial"/>
          <w:color w:val="222222"/>
          <w:sz w:val="20"/>
          <w:szCs w:val="20"/>
          <w:shd w:val="clear" w:color="auto" w:fill="FFFFFF"/>
          <w:lang w:val="en-GB"/>
        </w:rPr>
        <w:t xml:space="preserve"> knowledge acquired by investigation as </w:t>
      </w:r>
      <w:r w:rsidR="007B0F84" w:rsidRPr="00962EE3">
        <w:rPr>
          <w:rFonts w:ascii="Century Gothic" w:hAnsi="Century Gothic"/>
          <w:sz w:val="20"/>
          <w:szCs w:val="20"/>
          <w:lang w:val="en-GB"/>
        </w:rPr>
        <w:t xml:space="preserve">associated with the concept of history in </w:t>
      </w:r>
      <w:r w:rsidRPr="00962EE3">
        <w:rPr>
          <w:rFonts w:ascii="Century Gothic" w:hAnsi="Century Gothic"/>
          <w:sz w:val="20"/>
          <w:szCs w:val="20"/>
          <w:lang w:val="en-GB"/>
        </w:rPr>
        <w:t>ancient Greek, the installation composed of cubes</w:t>
      </w:r>
      <w:r w:rsidR="00C210F5">
        <w:rPr>
          <w:rFonts w:ascii="Century Gothic" w:hAnsi="Century Gothic"/>
          <w:sz w:val="20"/>
          <w:szCs w:val="20"/>
          <w:lang w:val="en-GB"/>
        </w:rPr>
        <w:t xml:space="preserve"> </w:t>
      </w:r>
      <w:r>
        <w:rPr>
          <w:rFonts w:ascii="Century Gothic" w:hAnsi="Century Gothic"/>
          <w:sz w:val="20"/>
          <w:szCs w:val="20"/>
          <w:lang w:val="en-GB"/>
        </w:rPr>
        <w:t>introduces a strong formal gesture</w:t>
      </w:r>
      <w:r w:rsidR="00A97EFD">
        <w:rPr>
          <w:rFonts w:ascii="Century Gothic" w:hAnsi="Century Gothic"/>
          <w:sz w:val="20"/>
          <w:szCs w:val="20"/>
          <w:lang w:val="en-GB"/>
        </w:rPr>
        <w:t xml:space="preserve"> of rationality</w:t>
      </w:r>
      <w:r>
        <w:rPr>
          <w:rFonts w:ascii="Century Gothic" w:hAnsi="Century Gothic"/>
          <w:sz w:val="20"/>
          <w:szCs w:val="20"/>
          <w:lang w:val="en-GB"/>
        </w:rPr>
        <w:t xml:space="preserve">. The cubes, supported at different heights and inclinations by iron </w:t>
      </w:r>
      <w:r w:rsidR="00C210F5">
        <w:rPr>
          <w:rFonts w:ascii="Century Gothic" w:hAnsi="Century Gothic"/>
          <w:sz w:val="20"/>
          <w:szCs w:val="20"/>
          <w:lang w:val="en-GB"/>
        </w:rPr>
        <w:t>support beams, are “collectors”, “witnessing” the course of events, while enabling “meaning” to emerge as a reflection game</w:t>
      </w:r>
      <w:r w:rsidR="00BF3FEE">
        <w:rPr>
          <w:rFonts w:ascii="Century Gothic" w:hAnsi="Century Gothic"/>
          <w:sz w:val="20"/>
          <w:szCs w:val="20"/>
          <w:lang w:val="en-GB"/>
        </w:rPr>
        <w:t xml:space="preserve"> of framed images</w:t>
      </w:r>
      <w:r w:rsidR="00C210F5">
        <w:rPr>
          <w:rFonts w:ascii="Century Gothic" w:hAnsi="Century Gothic"/>
          <w:sz w:val="20"/>
          <w:szCs w:val="20"/>
          <w:lang w:val="en-GB"/>
        </w:rPr>
        <w:t xml:space="preserve">. </w:t>
      </w:r>
    </w:p>
    <w:p w:rsidR="00C210F5" w:rsidRDefault="00C210F5" w:rsidP="007B0F84">
      <w:pPr>
        <w:spacing w:after="0" w:line="240" w:lineRule="auto"/>
        <w:rPr>
          <w:rFonts w:ascii="Century Gothic" w:hAnsi="Century Gothic"/>
          <w:sz w:val="20"/>
          <w:szCs w:val="20"/>
          <w:lang w:val="en-GB"/>
        </w:rPr>
      </w:pPr>
    </w:p>
    <w:p w:rsidR="00BD4C63" w:rsidRDefault="00C210F5" w:rsidP="007B0F84">
      <w:pPr>
        <w:spacing w:after="0" w:line="240" w:lineRule="auto"/>
        <w:rPr>
          <w:rFonts w:ascii="Century Gothic" w:hAnsi="Century Gothic"/>
          <w:sz w:val="20"/>
          <w:szCs w:val="20"/>
          <w:lang w:val="en-GB"/>
        </w:rPr>
      </w:pPr>
      <w:r>
        <w:rPr>
          <w:rFonts w:ascii="Century Gothic" w:hAnsi="Century Gothic"/>
          <w:sz w:val="20"/>
          <w:szCs w:val="20"/>
          <w:lang w:val="en-GB"/>
        </w:rPr>
        <w:t xml:space="preserve">More than fulfilling a static function, the iron support beams materialize </w:t>
      </w:r>
      <w:r w:rsidR="00BD4C63">
        <w:rPr>
          <w:rFonts w:ascii="Century Gothic" w:hAnsi="Century Gothic"/>
          <w:sz w:val="20"/>
          <w:szCs w:val="20"/>
          <w:lang w:val="en-GB"/>
        </w:rPr>
        <w:t xml:space="preserve">the vertical axis of history as it crosses the geological strata revealing worlds as </w:t>
      </w:r>
      <w:r w:rsidR="00682AEA">
        <w:rPr>
          <w:rFonts w:ascii="Century Gothic" w:hAnsi="Century Gothic"/>
          <w:sz w:val="20"/>
          <w:szCs w:val="20"/>
          <w:lang w:val="en-GB"/>
        </w:rPr>
        <w:t xml:space="preserve">geometrically </w:t>
      </w:r>
      <w:r w:rsidR="00BD4C63">
        <w:rPr>
          <w:rFonts w:ascii="Century Gothic" w:hAnsi="Century Gothic"/>
          <w:sz w:val="20"/>
          <w:szCs w:val="20"/>
          <w:lang w:val="en-GB"/>
        </w:rPr>
        <w:t xml:space="preserve">crystallized layers of </w:t>
      </w:r>
      <w:r w:rsidR="00A35FF0">
        <w:rPr>
          <w:rFonts w:ascii="Century Gothic" w:hAnsi="Century Gothic"/>
          <w:sz w:val="20"/>
          <w:szCs w:val="20"/>
          <w:lang w:val="en-GB"/>
        </w:rPr>
        <w:t xml:space="preserve">(simulated) </w:t>
      </w:r>
      <w:r w:rsidR="00BD4C63">
        <w:rPr>
          <w:rFonts w:ascii="Century Gothic" w:hAnsi="Century Gothic"/>
          <w:sz w:val="20"/>
          <w:szCs w:val="20"/>
          <w:lang w:val="en-GB"/>
        </w:rPr>
        <w:t xml:space="preserve">images. </w:t>
      </w:r>
    </w:p>
    <w:p w:rsidR="00BD4C63" w:rsidRDefault="00BD4C63" w:rsidP="007B0F84">
      <w:pPr>
        <w:spacing w:after="0" w:line="240" w:lineRule="auto"/>
        <w:rPr>
          <w:rFonts w:ascii="Century Gothic" w:hAnsi="Century Gothic"/>
          <w:sz w:val="20"/>
          <w:szCs w:val="20"/>
          <w:lang w:val="en-GB"/>
        </w:rPr>
      </w:pPr>
    </w:p>
    <w:p w:rsidR="00564514" w:rsidRDefault="00BD4C63" w:rsidP="00A431F7">
      <w:pPr>
        <w:spacing w:after="0" w:line="240" w:lineRule="auto"/>
        <w:rPr>
          <w:rFonts w:ascii="Century Gothic" w:hAnsi="Century Gothic"/>
          <w:sz w:val="20"/>
          <w:szCs w:val="20"/>
          <w:lang w:val="en-GB"/>
        </w:rPr>
      </w:pPr>
      <w:r>
        <w:rPr>
          <w:rFonts w:ascii="Century Gothic" w:hAnsi="Century Gothic"/>
          <w:sz w:val="20"/>
          <w:szCs w:val="20"/>
          <w:lang w:val="en-GB"/>
        </w:rPr>
        <w:t xml:space="preserve">The </w:t>
      </w:r>
      <w:r w:rsidR="008D5F15">
        <w:rPr>
          <w:rFonts w:ascii="Century Gothic" w:hAnsi="Century Gothic"/>
          <w:sz w:val="20"/>
          <w:szCs w:val="20"/>
          <w:lang w:val="en-GB"/>
        </w:rPr>
        <w:t>mirrored</w:t>
      </w:r>
      <w:r>
        <w:rPr>
          <w:rFonts w:ascii="Century Gothic" w:hAnsi="Century Gothic"/>
          <w:sz w:val="20"/>
          <w:szCs w:val="20"/>
          <w:lang w:val="en-GB"/>
        </w:rPr>
        <w:t xml:space="preserve"> gaze reflects upon its own inconsistency as a witness of truth, problematizing the continuity of the historical vector, as well as </w:t>
      </w:r>
      <w:r w:rsidR="00A431F7">
        <w:rPr>
          <w:rFonts w:ascii="Century Gothic" w:hAnsi="Century Gothic"/>
          <w:sz w:val="20"/>
          <w:szCs w:val="20"/>
          <w:lang w:val="en-GB"/>
        </w:rPr>
        <w:t xml:space="preserve">the image itself as an artefact that depicts appearance and perception. How to capture an image? The ephemeral quality of the image points </w:t>
      </w:r>
      <w:r w:rsidR="00682AEA">
        <w:rPr>
          <w:rFonts w:ascii="Century Gothic" w:hAnsi="Century Gothic"/>
          <w:sz w:val="20"/>
          <w:szCs w:val="20"/>
          <w:lang w:val="en-GB"/>
        </w:rPr>
        <w:t xml:space="preserve">towards history-as-event, </w:t>
      </w:r>
      <w:r w:rsidR="00EF35B6">
        <w:rPr>
          <w:rFonts w:ascii="Century Gothic" w:hAnsi="Century Gothic"/>
          <w:sz w:val="20"/>
          <w:szCs w:val="20"/>
          <w:lang w:val="en-GB"/>
        </w:rPr>
        <w:t xml:space="preserve">while </w:t>
      </w:r>
      <w:r w:rsidR="003E232F">
        <w:rPr>
          <w:rFonts w:ascii="Century Gothic" w:hAnsi="Century Gothic"/>
          <w:sz w:val="20"/>
          <w:szCs w:val="20"/>
          <w:lang w:val="en-GB"/>
        </w:rPr>
        <w:t xml:space="preserve">the process of </w:t>
      </w:r>
      <w:r w:rsidR="006927FA">
        <w:rPr>
          <w:rFonts w:ascii="Century Gothic" w:hAnsi="Century Gothic"/>
          <w:sz w:val="20"/>
          <w:szCs w:val="20"/>
          <w:lang w:val="en-GB"/>
        </w:rPr>
        <w:t>accumulating relates to adding</w:t>
      </w:r>
      <w:r w:rsidR="00606D57">
        <w:rPr>
          <w:rFonts w:ascii="Century Gothic" w:hAnsi="Century Gothic"/>
          <w:sz w:val="20"/>
          <w:szCs w:val="20"/>
          <w:lang w:val="en-GB"/>
        </w:rPr>
        <w:t xml:space="preserve"> </w:t>
      </w:r>
      <w:r w:rsidR="006927FA">
        <w:rPr>
          <w:rFonts w:ascii="Century Gothic" w:hAnsi="Century Gothic"/>
          <w:sz w:val="20"/>
          <w:szCs w:val="20"/>
          <w:lang w:val="en-GB"/>
        </w:rPr>
        <w:t>and the proliferation of images as the new real.</w:t>
      </w:r>
      <w:r w:rsidR="00E9489C">
        <w:rPr>
          <w:rFonts w:ascii="Century Gothic" w:hAnsi="Century Gothic"/>
          <w:sz w:val="20"/>
          <w:szCs w:val="20"/>
          <w:lang w:val="en-GB"/>
        </w:rPr>
        <w:t xml:space="preserve"> </w:t>
      </w:r>
    </w:p>
    <w:p w:rsidR="00564514" w:rsidRPr="000C464C" w:rsidRDefault="00564514">
      <w:pPr>
        <w:rPr>
          <w:rFonts w:ascii="Century Gothic" w:hAnsi="Century Gothic"/>
          <w:sz w:val="20"/>
          <w:szCs w:val="20"/>
          <w:lang w:val="en-GB"/>
        </w:rPr>
      </w:pPr>
    </w:p>
    <w:p w:rsidR="00564514" w:rsidRPr="00682AEA" w:rsidRDefault="00564514">
      <w:pPr>
        <w:rPr>
          <w:rFonts w:ascii="Century Gothic" w:hAnsi="Century Gothic"/>
          <w:b/>
          <w:sz w:val="44"/>
          <w:szCs w:val="44"/>
          <w:vertAlign w:val="superscript"/>
          <w:lang w:val="en-GB"/>
        </w:rPr>
      </w:pPr>
      <w:r w:rsidRPr="00682AEA">
        <w:rPr>
          <w:rFonts w:ascii="Century Gothic" w:hAnsi="Century Gothic"/>
          <w:b/>
          <w:sz w:val="44"/>
          <w:szCs w:val="44"/>
          <w:vertAlign w:val="superscript"/>
          <w:lang w:val="en-GB"/>
        </w:rPr>
        <w:t>+</w:t>
      </w:r>
      <w:r w:rsidR="003E232F">
        <w:rPr>
          <w:rFonts w:ascii="Century Gothic" w:hAnsi="Century Gothic"/>
          <w:b/>
          <w:sz w:val="44"/>
          <w:szCs w:val="44"/>
          <w:vertAlign w:val="superscript"/>
          <w:lang w:val="en-GB"/>
        </w:rPr>
        <w:t xml:space="preserve"> </w:t>
      </w:r>
    </w:p>
    <w:p w:rsidR="00884F3A" w:rsidRPr="00DB60E1" w:rsidRDefault="00682AEA" w:rsidP="00682AEA">
      <w:pPr>
        <w:spacing w:after="0" w:line="240" w:lineRule="auto"/>
        <w:rPr>
          <w:rFonts w:ascii="Century Gothic" w:hAnsi="Century Gothic"/>
          <w:b/>
          <w:sz w:val="20"/>
          <w:szCs w:val="20"/>
          <w:lang w:val="en-GB"/>
        </w:rPr>
      </w:pPr>
      <w:r w:rsidRPr="00682AEA">
        <w:rPr>
          <w:rFonts w:ascii="Century Gothic" w:hAnsi="Century Gothic"/>
          <w:b/>
          <w:sz w:val="20"/>
          <w:szCs w:val="20"/>
          <w:lang w:val="en-GB"/>
        </w:rPr>
        <w:t>The NOW</w:t>
      </w:r>
    </w:p>
    <w:p w:rsidR="00EF0A10" w:rsidRDefault="00EF0A10" w:rsidP="00682AEA">
      <w:pPr>
        <w:spacing w:after="0" w:line="240" w:lineRule="auto"/>
        <w:rPr>
          <w:rFonts w:ascii="Century Gothic" w:hAnsi="Century Gothic"/>
          <w:sz w:val="20"/>
          <w:szCs w:val="20"/>
          <w:lang w:val="en-GB"/>
        </w:rPr>
      </w:pPr>
      <w:r>
        <w:rPr>
          <w:rFonts w:ascii="Century Gothic" w:hAnsi="Century Gothic"/>
          <w:sz w:val="20"/>
          <w:szCs w:val="20"/>
          <w:lang w:val="en-GB"/>
        </w:rPr>
        <w:t xml:space="preserve">What lies beyond the horizon as promise for a better tomorrow? What God can we </w:t>
      </w:r>
      <w:r w:rsidR="00EB4662">
        <w:rPr>
          <w:rFonts w:ascii="Century Gothic" w:hAnsi="Century Gothic"/>
          <w:sz w:val="20"/>
          <w:szCs w:val="20"/>
          <w:lang w:val="en-GB"/>
        </w:rPr>
        <w:t xml:space="preserve">expect to </w:t>
      </w:r>
      <w:r>
        <w:rPr>
          <w:rFonts w:ascii="Century Gothic" w:hAnsi="Century Gothic"/>
          <w:sz w:val="20"/>
          <w:szCs w:val="20"/>
          <w:lang w:val="en-GB"/>
        </w:rPr>
        <w:t xml:space="preserve">find when descending all the way back to Byzantium, only to learn about his </w:t>
      </w:r>
      <w:r w:rsidR="009C7AA5">
        <w:rPr>
          <w:rFonts w:ascii="Century Gothic" w:hAnsi="Century Gothic"/>
          <w:sz w:val="20"/>
          <w:szCs w:val="20"/>
          <w:lang w:val="en-GB"/>
        </w:rPr>
        <w:t>disappearance</w:t>
      </w:r>
      <w:r>
        <w:rPr>
          <w:rFonts w:ascii="Century Gothic" w:hAnsi="Century Gothic"/>
          <w:sz w:val="20"/>
          <w:szCs w:val="20"/>
          <w:lang w:val="en-GB"/>
        </w:rPr>
        <w:t xml:space="preserve"> by (re)presentation?</w:t>
      </w:r>
    </w:p>
    <w:p w:rsidR="00C70771" w:rsidRDefault="00C70771" w:rsidP="00682AEA">
      <w:pPr>
        <w:spacing w:after="0" w:line="240" w:lineRule="auto"/>
        <w:rPr>
          <w:rFonts w:ascii="Century Gothic" w:hAnsi="Century Gothic"/>
          <w:sz w:val="20"/>
          <w:szCs w:val="20"/>
          <w:lang w:val="en-GB"/>
        </w:rPr>
      </w:pPr>
    </w:p>
    <w:p w:rsidR="006D5250" w:rsidRDefault="00884F3A" w:rsidP="00682AEA">
      <w:pPr>
        <w:spacing w:after="0" w:line="240" w:lineRule="auto"/>
        <w:rPr>
          <w:rFonts w:ascii="Century Gothic" w:hAnsi="Century Gothic"/>
          <w:sz w:val="20"/>
          <w:szCs w:val="20"/>
          <w:lang w:val="en-GB"/>
        </w:rPr>
      </w:pPr>
      <w:r>
        <w:rPr>
          <w:rFonts w:ascii="Century Gothic" w:hAnsi="Century Gothic"/>
          <w:sz w:val="20"/>
          <w:szCs w:val="20"/>
          <w:lang w:val="en-GB"/>
        </w:rPr>
        <w:t xml:space="preserve">At the intersection between hope and dismay, Luka </w:t>
      </w:r>
      <w:proofErr w:type="spellStart"/>
      <w:r>
        <w:rPr>
          <w:rFonts w:ascii="Century Gothic" w:hAnsi="Century Gothic"/>
          <w:sz w:val="20"/>
          <w:szCs w:val="20"/>
          <w:lang w:val="en-GB"/>
        </w:rPr>
        <w:t>Stojnic</w:t>
      </w:r>
      <w:proofErr w:type="spellEnd"/>
      <w:r>
        <w:rPr>
          <w:rFonts w:ascii="Century Gothic" w:hAnsi="Century Gothic"/>
          <w:sz w:val="20"/>
          <w:szCs w:val="20"/>
          <w:lang w:val="en-GB"/>
        </w:rPr>
        <w:t xml:space="preserve"> is offering us a new possibility for </w:t>
      </w:r>
      <w:r w:rsidR="000262A0">
        <w:rPr>
          <w:rFonts w:ascii="Century Gothic" w:hAnsi="Century Gothic"/>
          <w:sz w:val="20"/>
          <w:szCs w:val="20"/>
          <w:lang w:val="en-GB"/>
        </w:rPr>
        <w:t>re-connecting with the nature (of things) on our own terms</w:t>
      </w:r>
      <w:r>
        <w:rPr>
          <w:rFonts w:ascii="Century Gothic" w:hAnsi="Century Gothic"/>
          <w:sz w:val="20"/>
          <w:szCs w:val="20"/>
          <w:lang w:val="en-GB"/>
        </w:rPr>
        <w:t>, by outlining an in</w:t>
      </w:r>
      <w:r w:rsidR="00C70771">
        <w:rPr>
          <w:rFonts w:ascii="Century Gothic" w:hAnsi="Century Gothic"/>
          <w:sz w:val="20"/>
          <w:szCs w:val="20"/>
          <w:lang w:val="en-GB"/>
        </w:rPr>
        <w:t>-</w:t>
      </w:r>
      <w:r>
        <w:rPr>
          <w:rFonts w:ascii="Century Gothic" w:hAnsi="Century Gothic"/>
          <w:sz w:val="20"/>
          <w:szCs w:val="20"/>
          <w:lang w:val="en-GB"/>
        </w:rPr>
        <w:t>between space.</w:t>
      </w:r>
      <w:r w:rsidR="00B76449">
        <w:rPr>
          <w:rFonts w:ascii="Century Gothic" w:hAnsi="Century Gothic"/>
          <w:sz w:val="20"/>
          <w:szCs w:val="20"/>
          <w:lang w:val="en-GB"/>
        </w:rPr>
        <w:t xml:space="preserve"> </w:t>
      </w:r>
      <w:r w:rsidR="00C70771">
        <w:rPr>
          <w:rFonts w:ascii="Century Gothic" w:hAnsi="Century Gothic"/>
          <w:sz w:val="20"/>
          <w:szCs w:val="20"/>
          <w:lang w:val="en-GB"/>
        </w:rPr>
        <w:t xml:space="preserve">A possibility for understanding and transformation not remote neither </w:t>
      </w:r>
      <w:r w:rsidR="006D5250">
        <w:rPr>
          <w:rFonts w:ascii="Century Gothic" w:hAnsi="Century Gothic"/>
          <w:sz w:val="20"/>
          <w:szCs w:val="20"/>
          <w:lang w:val="en-GB"/>
        </w:rPr>
        <w:t>simulated</w:t>
      </w:r>
      <w:r w:rsidR="00C70771">
        <w:rPr>
          <w:rFonts w:ascii="Century Gothic" w:hAnsi="Century Gothic"/>
          <w:sz w:val="20"/>
          <w:szCs w:val="20"/>
          <w:lang w:val="en-GB"/>
        </w:rPr>
        <w:t xml:space="preserve">, but </w:t>
      </w:r>
      <w:r w:rsidR="00C70771">
        <w:rPr>
          <w:rFonts w:ascii="Century Gothic" w:hAnsi="Century Gothic"/>
          <w:sz w:val="20"/>
          <w:szCs w:val="20"/>
          <w:lang w:val="en-GB"/>
        </w:rPr>
        <w:lastRenderedPageBreak/>
        <w:t>available here and no</w:t>
      </w:r>
      <w:r w:rsidR="00606D57">
        <w:rPr>
          <w:rFonts w:ascii="Century Gothic" w:hAnsi="Century Gothic"/>
          <w:sz w:val="20"/>
          <w:szCs w:val="20"/>
          <w:lang w:val="en-GB"/>
        </w:rPr>
        <w:t>w</w:t>
      </w:r>
      <w:r w:rsidR="000262A0">
        <w:rPr>
          <w:rFonts w:ascii="Century Gothic" w:hAnsi="Century Gothic"/>
          <w:sz w:val="20"/>
          <w:szCs w:val="20"/>
          <w:lang w:val="en-GB"/>
        </w:rPr>
        <w:t xml:space="preserve">, </w:t>
      </w:r>
      <w:r w:rsidR="00C70771">
        <w:rPr>
          <w:rFonts w:ascii="Century Gothic" w:hAnsi="Century Gothic"/>
          <w:sz w:val="20"/>
          <w:szCs w:val="20"/>
          <w:lang w:val="en-GB"/>
        </w:rPr>
        <w:t>residing in the interval between the</w:t>
      </w:r>
      <w:r w:rsidR="006D5250">
        <w:rPr>
          <w:rFonts w:ascii="Century Gothic" w:hAnsi="Century Gothic"/>
          <w:sz w:val="20"/>
          <w:szCs w:val="20"/>
          <w:lang w:val="en-GB"/>
        </w:rPr>
        <w:t xml:space="preserve"> manifestation of the unconsciousness</w:t>
      </w:r>
      <w:r w:rsidR="00450F03">
        <w:rPr>
          <w:rFonts w:ascii="Century Gothic" w:hAnsi="Century Gothic"/>
          <w:sz w:val="20"/>
          <w:szCs w:val="20"/>
          <w:lang w:val="en-GB"/>
        </w:rPr>
        <w:t xml:space="preserve"> as an </w:t>
      </w:r>
      <w:r w:rsidR="00E46D92">
        <w:rPr>
          <w:rFonts w:ascii="Century Gothic" w:hAnsi="Century Gothic"/>
          <w:sz w:val="20"/>
          <w:szCs w:val="20"/>
          <w:lang w:val="en-GB"/>
        </w:rPr>
        <w:t xml:space="preserve">emotional </w:t>
      </w:r>
      <w:r w:rsidR="00450F03">
        <w:rPr>
          <w:rFonts w:ascii="Century Gothic" w:hAnsi="Century Gothic"/>
          <w:sz w:val="20"/>
          <w:szCs w:val="20"/>
          <w:lang w:val="en-GB"/>
        </w:rPr>
        <w:t>act</w:t>
      </w:r>
      <w:r w:rsidR="006D5250">
        <w:rPr>
          <w:rFonts w:ascii="Century Gothic" w:hAnsi="Century Gothic"/>
          <w:sz w:val="20"/>
          <w:szCs w:val="20"/>
          <w:lang w:val="en-GB"/>
        </w:rPr>
        <w:t>, and the perpetuation of the illusion of understanding</w:t>
      </w:r>
      <w:r w:rsidR="00E46D92">
        <w:rPr>
          <w:rFonts w:ascii="Century Gothic" w:hAnsi="Century Gothic"/>
          <w:sz w:val="20"/>
          <w:szCs w:val="20"/>
          <w:lang w:val="en-GB"/>
        </w:rPr>
        <w:t xml:space="preserve"> as a (self)reflection</w:t>
      </w:r>
      <w:r w:rsidR="006D5250">
        <w:rPr>
          <w:rFonts w:ascii="Century Gothic" w:hAnsi="Century Gothic"/>
          <w:sz w:val="20"/>
          <w:szCs w:val="20"/>
          <w:lang w:val="en-GB"/>
        </w:rPr>
        <w:t>.</w:t>
      </w:r>
    </w:p>
    <w:p w:rsidR="00C70771" w:rsidRDefault="00C70771" w:rsidP="00682AEA">
      <w:pPr>
        <w:spacing w:after="0" w:line="240" w:lineRule="auto"/>
        <w:rPr>
          <w:rFonts w:ascii="Century Gothic" w:hAnsi="Century Gothic"/>
          <w:sz w:val="20"/>
          <w:szCs w:val="20"/>
          <w:lang w:val="en-GB"/>
        </w:rPr>
      </w:pPr>
    </w:p>
    <w:p w:rsidR="00884F3A" w:rsidRDefault="00884F3A" w:rsidP="00682AEA">
      <w:pPr>
        <w:spacing w:after="0" w:line="240" w:lineRule="auto"/>
        <w:rPr>
          <w:rFonts w:ascii="Century Gothic" w:hAnsi="Century Gothic"/>
          <w:sz w:val="20"/>
          <w:szCs w:val="20"/>
          <w:lang w:val="en-GB"/>
        </w:rPr>
      </w:pPr>
      <w:r>
        <w:rPr>
          <w:rFonts w:ascii="Century Gothic" w:hAnsi="Century Gothic"/>
          <w:sz w:val="20"/>
          <w:szCs w:val="20"/>
          <w:lang w:val="en-GB"/>
        </w:rPr>
        <w:t>Between the future (</w:t>
      </w:r>
      <w:r w:rsidR="00F461FB">
        <w:rPr>
          <w:rFonts w:ascii="Century Gothic" w:hAnsi="Century Gothic"/>
          <w:sz w:val="20"/>
          <w:szCs w:val="20"/>
          <w:lang w:val="en-GB"/>
        </w:rPr>
        <w:t xml:space="preserve">horizon as </w:t>
      </w:r>
      <w:r w:rsidR="00980120">
        <w:rPr>
          <w:rFonts w:ascii="Century Gothic" w:hAnsi="Century Gothic"/>
          <w:sz w:val="20"/>
          <w:szCs w:val="20"/>
          <w:lang w:val="en-GB"/>
        </w:rPr>
        <w:t>emotion</w:t>
      </w:r>
      <w:r>
        <w:rPr>
          <w:rFonts w:ascii="Century Gothic" w:hAnsi="Century Gothic"/>
          <w:sz w:val="20"/>
          <w:szCs w:val="20"/>
          <w:lang w:val="en-GB"/>
        </w:rPr>
        <w:t>) and the past (history</w:t>
      </w:r>
      <w:r w:rsidR="00F461FB">
        <w:rPr>
          <w:rFonts w:ascii="Century Gothic" w:hAnsi="Century Gothic"/>
          <w:sz w:val="20"/>
          <w:szCs w:val="20"/>
          <w:lang w:val="en-GB"/>
        </w:rPr>
        <w:t xml:space="preserve"> as image proliferation</w:t>
      </w:r>
      <w:r>
        <w:rPr>
          <w:rFonts w:ascii="Century Gothic" w:hAnsi="Century Gothic"/>
          <w:sz w:val="20"/>
          <w:szCs w:val="20"/>
          <w:lang w:val="en-GB"/>
        </w:rPr>
        <w:t>), the only productive option left for grasping the world seems to be acknowledging and embracing the NOW as the real realm</w:t>
      </w:r>
      <w:r w:rsidR="00EB4662">
        <w:rPr>
          <w:rFonts w:ascii="Century Gothic" w:hAnsi="Century Gothic"/>
          <w:sz w:val="20"/>
          <w:szCs w:val="20"/>
          <w:lang w:val="en-GB"/>
        </w:rPr>
        <w:t xml:space="preserve"> -</w:t>
      </w:r>
      <w:r>
        <w:rPr>
          <w:rFonts w:ascii="Century Gothic" w:hAnsi="Century Gothic"/>
          <w:sz w:val="20"/>
          <w:szCs w:val="20"/>
          <w:lang w:val="en-GB"/>
        </w:rPr>
        <w:t xml:space="preserve"> the best place to learn how we can live a fulfilled </w:t>
      </w:r>
      <w:r w:rsidR="00E46D92">
        <w:rPr>
          <w:rFonts w:ascii="Century Gothic" w:hAnsi="Century Gothic"/>
          <w:sz w:val="20"/>
          <w:szCs w:val="20"/>
          <w:lang w:val="en-GB"/>
        </w:rPr>
        <w:t xml:space="preserve">and meaningful </w:t>
      </w:r>
      <w:r>
        <w:rPr>
          <w:rFonts w:ascii="Century Gothic" w:hAnsi="Century Gothic"/>
          <w:sz w:val="20"/>
          <w:szCs w:val="20"/>
          <w:lang w:val="en-GB"/>
        </w:rPr>
        <w:t>life with ourselves.</w:t>
      </w:r>
      <w:r w:rsidR="00EB4662">
        <w:rPr>
          <w:rFonts w:ascii="Century Gothic" w:hAnsi="Century Gothic"/>
          <w:sz w:val="20"/>
          <w:szCs w:val="20"/>
          <w:lang w:val="en-GB"/>
        </w:rPr>
        <w:t xml:space="preserve"> </w:t>
      </w:r>
      <w:r w:rsidR="0011473D">
        <w:rPr>
          <w:rFonts w:ascii="Century Gothic" w:hAnsi="Century Gothic"/>
          <w:sz w:val="20"/>
          <w:szCs w:val="20"/>
          <w:lang w:val="en-GB"/>
        </w:rPr>
        <w:t>All we have to do is just to taste a banana.</w:t>
      </w:r>
    </w:p>
    <w:p w:rsidR="00E9489C" w:rsidRDefault="00E9489C" w:rsidP="00682AEA">
      <w:pPr>
        <w:spacing w:after="0" w:line="240" w:lineRule="auto"/>
        <w:rPr>
          <w:rFonts w:ascii="Century Gothic" w:hAnsi="Century Gothic"/>
          <w:sz w:val="20"/>
          <w:szCs w:val="20"/>
          <w:lang w:val="en-GB"/>
        </w:rPr>
      </w:pPr>
    </w:p>
    <w:p w:rsidR="005C552A" w:rsidRDefault="005C552A" w:rsidP="00682AEA">
      <w:pPr>
        <w:spacing w:after="0" w:line="240" w:lineRule="auto"/>
        <w:rPr>
          <w:rFonts w:ascii="Century Gothic" w:hAnsi="Century Gothic"/>
          <w:sz w:val="20"/>
          <w:szCs w:val="20"/>
          <w:lang w:val="en-GB"/>
        </w:rPr>
      </w:pPr>
      <w:proofErr w:type="spellStart"/>
      <w:r>
        <w:rPr>
          <w:rFonts w:ascii="Century Gothic" w:hAnsi="Century Gothic"/>
          <w:sz w:val="20"/>
          <w:szCs w:val="20"/>
          <w:lang w:val="en-GB"/>
        </w:rPr>
        <w:t>Serban</w:t>
      </w:r>
      <w:proofErr w:type="spellEnd"/>
      <w:r>
        <w:rPr>
          <w:rFonts w:ascii="Century Gothic" w:hAnsi="Century Gothic"/>
          <w:sz w:val="20"/>
          <w:szCs w:val="20"/>
          <w:lang w:val="en-GB"/>
        </w:rPr>
        <w:t xml:space="preserve"> Cornea, Copenhagen – Zagreb 2018</w:t>
      </w:r>
    </w:p>
    <w:p w:rsidR="00884F3A" w:rsidRDefault="00884F3A" w:rsidP="00682AEA">
      <w:pPr>
        <w:spacing w:after="0" w:line="240" w:lineRule="auto"/>
        <w:rPr>
          <w:rFonts w:ascii="Century Gothic" w:hAnsi="Century Gothic"/>
          <w:sz w:val="20"/>
          <w:szCs w:val="20"/>
          <w:lang w:val="en-GB"/>
        </w:rPr>
      </w:pPr>
    </w:p>
    <w:p w:rsidR="00884F3A" w:rsidRDefault="00884F3A" w:rsidP="00682AEA">
      <w:pPr>
        <w:spacing w:after="0" w:line="240" w:lineRule="auto"/>
        <w:rPr>
          <w:rFonts w:ascii="Century Gothic" w:hAnsi="Century Gothic"/>
          <w:sz w:val="20"/>
          <w:szCs w:val="20"/>
          <w:lang w:val="en-GB"/>
        </w:rPr>
      </w:pPr>
    </w:p>
    <w:p w:rsidR="00884F3A" w:rsidRDefault="00884F3A" w:rsidP="00682AEA">
      <w:pPr>
        <w:spacing w:after="0" w:line="240" w:lineRule="auto"/>
        <w:rPr>
          <w:rFonts w:ascii="Century Gothic" w:hAnsi="Century Gothic"/>
          <w:sz w:val="20"/>
          <w:szCs w:val="20"/>
          <w:lang w:val="en-GB"/>
        </w:rPr>
      </w:pPr>
    </w:p>
    <w:p w:rsidR="00884F3A" w:rsidRDefault="00884F3A" w:rsidP="00682AEA">
      <w:pPr>
        <w:spacing w:after="0" w:line="240" w:lineRule="auto"/>
        <w:rPr>
          <w:rFonts w:ascii="Century Gothic" w:hAnsi="Century Gothic"/>
          <w:sz w:val="20"/>
          <w:szCs w:val="20"/>
          <w:lang w:val="en-GB"/>
        </w:rPr>
      </w:pPr>
    </w:p>
    <w:p w:rsidR="006D5250" w:rsidRDefault="006D5250" w:rsidP="006D5250">
      <w:pPr>
        <w:spacing w:after="0" w:line="240" w:lineRule="auto"/>
        <w:rPr>
          <w:rFonts w:ascii="Century Gothic" w:hAnsi="Century Gothic"/>
          <w:sz w:val="20"/>
          <w:szCs w:val="20"/>
          <w:lang w:val="en-GB"/>
        </w:rPr>
      </w:pPr>
    </w:p>
    <w:p w:rsidR="006D5250" w:rsidRDefault="006D5250">
      <w:pPr>
        <w:rPr>
          <w:rFonts w:ascii="Century Gothic" w:hAnsi="Century Gothic"/>
          <w:sz w:val="20"/>
          <w:szCs w:val="20"/>
          <w:vertAlign w:val="superscript"/>
          <w:lang w:val="en-GB"/>
        </w:rPr>
      </w:pPr>
    </w:p>
    <w:p w:rsidR="001750DE" w:rsidRDefault="001750DE">
      <w:pPr>
        <w:rPr>
          <w:rFonts w:ascii="Century Gothic" w:hAnsi="Century Gothic"/>
          <w:sz w:val="20"/>
          <w:szCs w:val="20"/>
          <w:vertAlign w:val="superscript"/>
          <w:lang w:val="en-GB"/>
        </w:rPr>
      </w:pPr>
    </w:p>
    <w:p w:rsidR="001750DE" w:rsidRDefault="001750DE">
      <w:pPr>
        <w:rPr>
          <w:rFonts w:ascii="Century Gothic" w:hAnsi="Century Gothic"/>
          <w:sz w:val="20"/>
          <w:szCs w:val="20"/>
          <w:vertAlign w:val="superscript"/>
          <w:lang w:val="en-GB"/>
        </w:rPr>
      </w:pPr>
    </w:p>
    <w:p w:rsidR="001750DE" w:rsidRDefault="001750DE">
      <w:pPr>
        <w:rPr>
          <w:rFonts w:ascii="Century Gothic" w:hAnsi="Century Gothic"/>
          <w:sz w:val="20"/>
          <w:szCs w:val="20"/>
          <w:vertAlign w:val="superscript"/>
          <w:lang w:val="en-GB"/>
        </w:rPr>
      </w:pPr>
    </w:p>
    <w:p w:rsidR="001750DE" w:rsidRDefault="001750DE">
      <w:pPr>
        <w:rPr>
          <w:rFonts w:ascii="Century Gothic" w:hAnsi="Century Gothic"/>
          <w:sz w:val="20"/>
          <w:szCs w:val="20"/>
          <w:vertAlign w:val="superscript"/>
          <w:lang w:val="en-GB"/>
        </w:rPr>
      </w:pPr>
    </w:p>
    <w:p w:rsidR="001750DE" w:rsidRPr="000C464C" w:rsidRDefault="001750DE">
      <w:pPr>
        <w:rPr>
          <w:rFonts w:ascii="Century Gothic" w:hAnsi="Century Gothic"/>
          <w:sz w:val="20"/>
          <w:szCs w:val="20"/>
          <w:vertAlign w:val="superscript"/>
          <w:lang w:val="en-GB"/>
        </w:rPr>
      </w:pPr>
      <w:bookmarkStart w:id="0" w:name="_GoBack"/>
      <w:bookmarkEnd w:id="0"/>
    </w:p>
    <w:sectPr w:rsidR="001750DE" w:rsidRPr="000C464C" w:rsidSect="00DA7FB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6E" w:rsidRDefault="00766F6E" w:rsidP="004D49F5">
      <w:pPr>
        <w:spacing w:after="0" w:line="240" w:lineRule="auto"/>
      </w:pPr>
      <w:r>
        <w:separator/>
      </w:r>
    </w:p>
  </w:endnote>
  <w:endnote w:type="continuationSeparator" w:id="0">
    <w:p w:rsidR="00766F6E" w:rsidRDefault="00766F6E" w:rsidP="004D4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6E" w:rsidRDefault="00766F6E" w:rsidP="004D49F5">
      <w:pPr>
        <w:spacing w:after="0" w:line="240" w:lineRule="auto"/>
      </w:pPr>
      <w:r>
        <w:separator/>
      </w:r>
    </w:p>
  </w:footnote>
  <w:footnote w:type="continuationSeparator" w:id="0">
    <w:p w:rsidR="00766F6E" w:rsidRDefault="00766F6E" w:rsidP="004D4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E3E9E"/>
    <w:multiLevelType w:val="hybridMultilevel"/>
    <w:tmpl w:val="DC3CAAE6"/>
    <w:lvl w:ilvl="0" w:tplc="29C4D1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applyBreakingRules/>
  </w:compat>
  <w:rsids>
    <w:rsidRoot w:val="00564514"/>
    <w:rsid w:val="0000020A"/>
    <w:rsid w:val="00000FCC"/>
    <w:rsid w:val="00002285"/>
    <w:rsid w:val="00002EC3"/>
    <w:rsid w:val="000044AA"/>
    <w:rsid w:val="00004FDB"/>
    <w:rsid w:val="000057CA"/>
    <w:rsid w:val="00010046"/>
    <w:rsid w:val="00010B73"/>
    <w:rsid w:val="00012725"/>
    <w:rsid w:val="000153EF"/>
    <w:rsid w:val="000262A0"/>
    <w:rsid w:val="000328FD"/>
    <w:rsid w:val="00040BD0"/>
    <w:rsid w:val="00042C7C"/>
    <w:rsid w:val="000442A3"/>
    <w:rsid w:val="00044583"/>
    <w:rsid w:val="000449D6"/>
    <w:rsid w:val="0004594D"/>
    <w:rsid w:val="000505DF"/>
    <w:rsid w:val="00053EAB"/>
    <w:rsid w:val="00056085"/>
    <w:rsid w:val="0005647F"/>
    <w:rsid w:val="00056F13"/>
    <w:rsid w:val="000571DB"/>
    <w:rsid w:val="000610DF"/>
    <w:rsid w:val="0006439A"/>
    <w:rsid w:val="0006542F"/>
    <w:rsid w:val="000773A9"/>
    <w:rsid w:val="00081504"/>
    <w:rsid w:val="00082C63"/>
    <w:rsid w:val="00085B05"/>
    <w:rsid w:val="00087959"/>
    <w:rsid w:val="00090165"/>
    <w:rsid w:val="000A0A46"/>
    <w:rsid w:val="000A33A6"/>
    <w:rsid w:val="000B5ADB"/>
    <w:rsid w:val="000C3137"/>
    <w:rsid w:val="000C4139"/>
    <w:rsid w:val="000C464C"/>
    <w:rsid w:val="000C4C4B"/>
    <w:rsid w:val="000D01FB"/>
    <w:rsid w:val="000D2AE8"/>
    <w:rsid w:val="000D3B84"/>
    <w:rsid w:val="000D7748"/>
    <w:rsid w:val="000E2533"/>
    <w:rsid w:val="000F04B9"/>
    <w:rsid w:val="000F1E75"/>
    <w:rsid w:val="000F6B43"/>
    <w:rsid w:val="00102C6C"/>
    <w:rsid w:val="00106040"/>
    <w:rsid w:val="00107314"/>
    <w:rsid w:val="00111346"/>
    <w:rsid w:val="0011282C"/>
    <w:rsid w:val="0011473D"/>
    <w:rsid w:val="00121454"/>
    <w:rsid w:val="001216B5"/>
    <w:rsid w:val="00123418"/>
    <w:rsid w:val="001234B1"/>
    <w:rsid w:val="00127912"/>
    <w:rsid w:val="001279DE"/>
    <w:rsid w:val="00130A33"/>
    <w:rsid w:val="001342AA"/>
    <w:rsid w:val="0014009D"/>
    <w:rsid w:val="001524F9"/>
    <w:rsid w:val="00152999"/>
    <w:rsid w:val="00161C48"/>
    <w:rsid w:val="001635C4"/>
    <w:rsid w:val="00167E3A"/>
    <w:rsid w:val="001750DE"/>
    <w:rsid w:val="001767F6"/>
    <w:rsid w:val="00176F13"/>
    <w:rsid w:val="00185EDF"/>
    <w:rsid w:val="00190D05"/>
    <w:rsid w:val="001920C3"/>
    <w:rsid w:val="00193208"/>
    <w:rsid w:val="001A6CB0"/>
    <w:rsid w:val="001B46EC"/>
    <w:rsid w:val="001B5A88"/>
    <w:rsid w:val="001C1B31"/>
    <w:rsid w:val="001C3707"/>
    <w:rsid w:val="001C3AA0"/>
    <w:rsid w:val="001C4C78"/>
    <w:rsid w:val="001C5A66"/>
    <w:rsid w:val="001C726B"/>
    <w:rsid w:val="001D5552"/>
    <w:rsid w:val="001F02A2"/>
    <w:rsid w:val="001F06F7"/>
    <w:rsid w:val="001F27EB"/>
    <w:rsid w:val="001F46CD"/>
    <w:rsid w:val="00201392"/>
    <w:rsid w:val="00215FC8"/>
    <w:rsid w:val="00216F97"/>
    <w:rsid w:val="00220883"/>
    <w:rsid w:val="00225762"/>
    <w:rsid w:val="00227CF7"/>
    <w:rsid w:val="00230A9D"/>
    <w:rsid w:val="002342A7"/>
    <w:rsid w:val="00237D4C"/>
    <w:rsid w:val="00244D75"/>
    <w:rsid w:val="00244FA6"/>
    <w:rsid w:val="00255B8C"/>
    <w:rsid w:val="002574F3"/>
    <w:rsid w:val="00263E6A"/>
    <w:rsid w:val="00264430"/>
    <w:rsid w:val="002834DB"/>
    <w:rsid w:val="0029123F"/>
    <w:rsid w:val="0029192C"/>
    <w:rsid w:val="002A0912"/>
    <w:rsid w:val="002A230B"/>
    <w:rsid w:val="002A441F"/>
    <w:rsid w:val="002A663A"/>
    <w:rsid w:val="002B0FF1"/>
    <w:rsid w:val="002B4C51"/>
    <w:rsid w:val="002C0865"/>
    <w:rsid w:val="002C1FED"/>
    <w:rsid w:val="002C331A"/>
    <w:rsid w:val="002C3F51"/>
    <w:rsid w:val="002C40CB"/>
    <w:rsid w:val="002C6330"/>
    <w:rsid w:val="002C6559"/>
    <w:rsid w:val="002C66F8"/>
    <w:rsid w:val="002D064E"/>
    <w:rsid w:val="002D5321"/>
    <w:rsid w:val="002D7013"/>
    <w:rsid w:val="002D7A88"/>
    <w:rsid w:val="002F6EC3"/>
    <w:rsid w:val="0030523E"/>
    <w:rsid w:val="00306DA7"/>
    <w:rsid w:val="00307907"/>
    <w:rsid w:val="00307F33"/>
    <w:rsid w:val="00326717"/>
    <w:rsid w:val="00326C3E"/>
    <w:rsid w:val="003359F6"/>
    <w:rsid w:val="00336836"/>
    <w:rsid w:val="00340593"/>
    <w:rsid w:val="0034496E"/>
    <w:rsid w:val="003458B7"/>
    <w:rsid w:val="0035575F"/>
    <w:rsid w:val="0035729E"/>
    <w:rsid w:val="00371AA7"/>
    <w:rsid w:val="00384E6D"/>
    <w:rsid w:val="003850E2"/>
    <w:rsid w:val="00397591"/>
    <w:rsid w:val="003A27CF"/>
    <w:rsid w:val="003B1040"/>
    <w:rsid w:val="003B2D9A"/>
    <w:rsid w:val="003C40F1"/>
    <w:rsid w:val="003C528E"/>
    <w:rsid w:val="003C7188"/>
    <w:rsid w:val="003D006F"/>
    <w:rsid w:val="003D0D83"/>
    <w:rsid w:val="003D1314"/>
    <w:rsid w:val="003D64EF"/>
    <w:rsid w:val="003E232F"/>
    <w:rsid w:val="003E5C62"/>
    <w:rsid w:val="003E7DAA"/>
    <w:rsid w:val="003F0C1B"/>
    <w:rsid w:val="003F4381"/>
    <w:rsid w:val="00401C47"/>
    <w:rsid w:val="00405072"/>
    <w:rsid w:val="00405B10"/>
    <w:rsid w:val="00407040"/>
    <w:rsid w:val="00410395"/>
    <w:rsid w:val="00410DE5"/>
    <w:rsid w:val="004138BF"/>
    <w:rsid w:val="00413F08"/>
    <w:rsid w:val="00414ACF"/>
    <w:rsid w:val="00416271"/>
    <w:rsid w:val="004172DD"/>
    <w:rsid w:val="004236DA"/>
    <w:rsid w:val="00424BED"/>
    <w:rsid w:val="00425ED5"/>
    <w:rsid w:val="00426CB6"/>
    <w:rsid w:val="00426EB7"/>
    <w:rsid w:val="00431CE8"/>
    <w:rsid w:val="0043219A"/>
    <w:rsid w:val="00432BE3"/>
    <w:rsid w:val="00436D01"/>
    <w:rsid w:val="00436E2A"/>
    <w:rsid w:val="00440DDA"/>
    <w:rsid w:val="00443DD6"/>
    <w:rsid w:val="004466DB"/>
    <w:rsid w:val="00446BC2"/>
    <w:rsid w:val="00450D52"/>
    <w:rsid w:val="00450F03"/>
    <w:rsid w:val="00453126"/>
    <w:rsid w:val="00454E06"/>
    <w:rsid w:val="004606DA"/>
    <w:rsid w:val="00461D92"/>
    <w:rsid w:val="0046715C"/>
    <w:rsid w:val="00471C7D"/>
    <w:rsid w:val="00482180"/>
    <w:rsid w:val="00486920"/>
    <w:rsid w:val="00494004"/>
    <w:rsid w:val="00495068"/>
    <w:rsid w:val="00497639"/>
    <w:rsid w:val="004A0E1B"/>
    <w:rsid w:val="004A45C9"/>
    <w:rsid w:val="004A5886"/>
    <w:rsid w:val="004B058C"/>
    <w:rsid w:val="004B2B31"/>
    <w:rsid w:val="004C453E"/>
    <w:rsid w:val="004C5C22"/>
    <w:rsid w:val="004D003F"/>
    <w:rsid w:val="004D0A59"/>
    <w:rsid w:val="004D3A64"/>
    <w:rsid w:val="004D4549"/>
    <w:rsid w:val="004D49F5"/>
    <w:rsid w:val="004D7A57"/>
    <w:rsid w:val="004E187B"/>
    <w:rsid w:val="004E36AA"/>
    <w:rsid w:val="004E63E6"/>
    <w:rsid w:val="004F0A84"/>
    <w:rsid w:val="004F4713"/>
    <w:rsid w:val="005045F5"/>
    <w:rsid w:val="00510BEA"/>
    <w:rsid w:val="00513C38"/>
    <w:rsid w:val="00514643"/>
    <w:rsid w:val="00517482"/>
    <w:rsid w:val="00521F7A"/>
    <w:rsid w:val="005277EA"/>
    <w:rsid w:val="005300A8"/>
    <w:rsid w:val="00531F9D"/>
    <w:rsid w:val="00542811"/>
    <w:rsid w:val="00542AC7"/>
    <w:rsid w:val="00547C25"/>
    <w:rsid w:val="0055145A"/>
    <w:rsid w:val="00552DAF"/>
    <w:rsid w:val="00563397"/>
    <w:rsid w:val="00563A25"/>
    <w:rsid w:val="00564514"/>
    <w:rsid w:val="00566FD1"/>
    <w:rsid w:val="005811F8"/>
    <w:rsid w:val="00582CD3"/>
    <w:rsid w:val="005A41CE"/>
    <w:rsid w:val="005B68C8"/>
    <w:rsid w:val="005C0E21"/>
    <w:rsid w:val="005C107C"/>
    <w:rsid w:val="005C1DE0"/>
    <w:rsid w:val="005C3575"/>
    <w:rsid w:val="005C41B0"/>
    <w:rsid w:val="005C552A"/>
    <w:rsid w:val="005C7C2C"/>
    <w:rsid w:val="005D06E4"/>
    <w:rsid w:val="005D191E"/>
    <w:rsid w:val="005D3471"/>
    <w:rsid w:val="005D34A6"/>
    <w:rsid w:val="005D3526"/>
    <w:rsid w:val="005D52A5"/>
    <w:rsid w:val="005D7B78"/>
    <w:rsid w:val="005E42D2"/>
    <w:rsid w:val="005E7AFF"/>
    <w:rsid w:val="005F3933"/>
    <w:rsid w:val="005F416E"/>
    <w:rsid w:val="00606708"/>
    <w:rsid w:val="00606D57"/>
    <w:rsid w:val="00612033"/>
    <w:rsid w:val="0061735C"/>
    <w:rsid w:val="006237DD"/>
    <w:rsid w:val="0063191B"/>
    <w:rsid w:val="00631D29"/>
    <w:rsid w:val="0063246F"/>
    <w:rsid w:val="006369FF"/>
    <w:rsid w:val="0063761B"/>
    <w:rsid w:val="0065281B"/>
    <w:rsid w:val="006549EE"/>
    <w:rsid w:val="00665069"/>
    <w:rsid w:val="00670098"/>
    <w:rsid w:val="00675CC4"/>
    <w:rsid w:val="006818ED"/>
    <w:rsid w:val="00682AEA"/>
    <w:rsid w:val="00685098"/>
    <w:rsid w:val="00686150"/>
    <w:rsid w:val="00687637"/>
    <w:rsid w:val="00690597"/>
    <w:rsid w:val="006917A9"/>
    <w:rsid w:val="006927FA"/>
    <w:rsid w:val="00692A92"/>
    <w:rsid w:val="00694344"/>
    <w:rsid w:val="006A78A4"/>
    <w:rsid w:val="006B1CFA"/>
    <w:rsid w:val="006C1990"/>
    <w:rsid w:val="006C200D"/>
    <w:rsid w:val="006C7B8B"/>
    <w:rsid w:val="006D241A"/>
    <w:rsid w:val="006D4602"/>
    <w:rsid w:val="006D5250"/>
    <w:rsid w:val="006E4250"/>
    <w:rsid w:val="006F4B20"/>
    <w:rsid w:val="006F593B"/>
    <w:rsid w:val="006F62B4"/>
    <w:rsid w:val="006F690E"/>
    <w:rsid w:val="006F6A55"/>
    <w:rsid w:val="006F7FDE"/>
    <w:rsid w:val="007033A7"/>
    <w:rsid w:val="00704D13"/>
    <w:rsid w:val="00715AAD"/>
    <w:rsid w:val="00716313"/>
    <w:rsid w:val="0072023D"/>
    <w:rsid w:val="00721122"/>
    <w:rsid w:val="00735809"/>
    <w:rsid w:val="007441A7"/>
    <w:rsid w:val="007450D8"/>
    <w:rsid w:val="00746537"/>
    <w:rsid w:val="00750BA8"/>
    <w:rsid w:val="00756037"/>
    <w:rsid w:val="00764C2C"/>
    <w:rsid w:val="00766F6E"/>
    <w:rsid w:val="007701DE"/>
    <w:rsid w:val="007710FC"/>
    <w:rsid w:val="007735B5"/>
    <w:rsid w:val="0077362D"/>
    <w:rsid w:val="007809BF"/>
    <w:rsid w:val="00780A39"/>
    <w:rsid w:val="00785378"/>
    <w:rsid w:val="00791229"/>
    <w:rsid w:val="007972A5"/>
    <w:rsid w:val="007A3049"/>
    <w:rsid w:val="007A4CD5"/>
    <w:rsid w:val="007A56F5"/>
    <w:rsid w:val="007A6A45"/>
    <w:rsid w:val="007B0F84"/>
    <w:rsid w:val="007B71A6"/>
    <w:rsid w:val="007C06C2"/>
    <w:rsid w:val="007C1B76"/>
    <w:rsid w:val="007C2C4C"/>
    <w:rsid w:val="007C3E00"/>
    <w:rsid w:val="007C42E7"/>
    <w:rsid w:val="007D695A"/>
    <w:rsid w:val="007E3215"/>
    <w:rsid w:val="007F046A"/>
    <w:rsid w:val="00806B20"/>
    <w:rsid w:val="008074A9"/>
    <w:rsid w:val="00807DBA"/>
    <w:rsid w:val="00822090"/>
    <w:rsid w:val="00827F46"/>
    <w:rsid w:val="00834385"/>
    <w:rsid w:val="00834921"/>
    <w:rsid w:val="00835F7D"/>
    <w:rsid w:val="0083752E"/>
    <w:rsid w:val="00837901"/>
    <w:rsid w:val="0084049C"/>
    <w:rsid w:val="00844AE5"/>
    <w:rsid w:val="0085676B"/>
    <w:rsid w:val="00863DB6"/>
    <w:rsid w:val="00864530"/>
    <w:rsid w:val="008659BF"/>
    <w:rsid w:val="00866653"/>
    <w:rsid w:val="00874BAC"/>
    <w:rsid w:val="0087593E"/>
    <w:rsid w:val="00881A3B"/>
    <w:rsid w:val="00884DFA"/>
    <w:rsid w:val="00884F3A"/>
    <w:rsid w:val="00886637"/>
    <w:rsid w:val="00896EEE"/>
    <w:rsid w:val="008A26CF"/>
    <w:rsid w:val="008B2850"/>
    <w:rsid w:val="008C6A08"/>
    <w:rsid w:val="008D342D"/>
    <w:rsid w:val="008D57A6"/>
    <w:rsid w:val="008D5B19"/>
    <w:rsid w:val="008D5F15"/>
    <w:rsid w:val="008D663F"/>
    <w:rsid w:val="008D7BA7"/>
    <w:rsid w:val="008E2A49"/>
    <w:rsid w:val="008E5233"/>
    <w:rsid w:val="008E69AC"/>
    <w:rsid w:val="008F085C"/>
    <w:rsid w:val="008F24A0"/>
    <w:rsid w:val="008F28EC"/>
    <w:rsid w:val="008F7D4F"/>
    <w:rsid w:val="00903CB9"/>
    <w:rsid w:val="00910AB0"/>
    <w:rsid w:val="0091502F"/>
    <w:rsid w:val="00915C29"/>
    <w:rsid w:val="0091676D"/>
    <w:rsid w:val="00917E28"/>
    <w:rsid w:val="009249C3"/>
    <w:rsid w:val="00936F8A"/>
    <w:rsid w:val="0094015C"/>
    <w:rsid w:val="00940401"/>
    <w:rsid w:val="00941A74"/>
    <w:rsid w:val="00952096"/>
    <w:rsid w:val="00952DC7"/>
    <w:rsid w:val="00962E4D"/>
    <w:rsid w:val="00962EE3"/>
    <w:rsid w:val="009667B2"/>
    <w:rsid w:val="009707C2"/>
    <w:rsid w:val="009728C6"/>
    <w:rsid w:val="00976A75"/>
    <w:rsid w:val="00976B0E"/>
    <w:rsid w:val="00980120"/>
    <w:rsid w:val="0098174F"/>
    <w:rsid w:val="00982D7D"/>
    <w:rsid w:val="009843FB"/>
    <w:rsid w:val="00986C24"/>
    <w:rsid w:val="00987B2E"/>
    <w:rsid w:val="009953A9"/>
    <w:rsid w:val="009A07ED"/>
    <w:rsid w:val="009A4D79"/>
    <w:rsid w:val="009A58A1"/>
    <w:rsid w:val="009B5240"/>
    <w:rsid w:val="009C1150"/>
    <w:rsid w:val="009C1B19"/>
    <w:rsid w:val="009C25CB"/>
    <w:rsid w:val="009C7AA5"/>
    <w:rsid w:val="009D2E79"/>
    <w:rsid w:val="009D6858"/>
    <w:rsid w:val="009D7D5D"/>
    <w:rsid w:val="009E57DE"/>
    <w:rsid w:val="009E5EC2"/>
    <w:rsid w:val="009E7D42"/>
    <w:rsid w:val="009F0D65"/>
    <w:rsid w:val="009F50A7"/>
    <w:rsid w:val="00A03708"/>
    <w:rsid w:val="00A043C4"/>
    <w:rsid w:val="00A046EB"/>
    <w:rsid w:val="00A07180"/>
    <w:rsid w:val="00A216ED"/>
    <w:rsid w:val="00A2191D"/>
    <w:rsid w:val="00A219D2"/>
    <w:rsid w:val="00A24B86"/>
    <w:rsid w:val="00A32D2C"/>
    <w:rsid w:val="00A33FAC"/>
    <w:rsid w:val="00A34135"/>
    <w:rsid w:val="00A34A78"/>
    <w:rsid w:val="00A35FF0"/>
    <w:rsid w:val="00A431F7"/>
    <w:rsid w:val="00A449C3"/>
    <w:rsid w:val="00A50ABD"/>
    <w:rsid w:val="00A6220D"/>
    <w:rsid w:val="00A623DE"/>
    <w:rsid w:val="00A635BA"/>
    <w:rsid w:val="00A6375C"/>
    <w:rsid w:val="00A72075"/>
    <w:rsid w:val="00A74324"/>
    <w:rsid w:val="00A746F0"/>
    <w:rsid w:val="00A821A5"/>
    <w:rsid w:val="00A834B3"/>
    <w:rsid w:val="00A97732"/>
    <w:rsid w:val="00A97EFD"/>
    <w:rsid w:val="00AA261E"/>
    <w:rsid w:val="00AA3AD1"/>
    <w:rsid w:val="00AA52B5"/>
    <w:rsid w:val="00AB253E"/>
    <w:rsid w:val="00AC30A6"/>
    <w:rsid w:val="00AC3185"/>
    <w:rsid w:val="00AC554C"/>
    <w:rsid w:val="00AD1DBC"/>
    <w:rsid w:val="00AD22EB"/>
    <w:rsid w:val="00AD3BAA"/>
    <w:rsid w:val="00AD5B51"/>
    <w:rsid w:val="00AE7826"/>
    <w:rsid w:val="00AF001C"/>
    <w:rsid w:val="00AF4A50"/>
    <w:rsid w:val="00B05030"/>
    <w:rsid w:val="00B10130"/>
    <w:rsid w:val="00B10B5B"/>
    <w:rsid w:val="00B1713C"/>
    <w:rsid w:val="00B21B4B"/>
    <w:rsid w:val="00B3539F"/>
    <w:rsid w:val="00B36434"/>
    <w:rsid w:val="00B36929"/>
    <w:rsid w:val="00B37348"/>
    <w:rsid w:val="00B4779D"/>
    <w:rsid w:val="00B56320"/>
    <w:rsid w:val="00B576B5"/>
    <w:rsid w:val="00B62984"/>
    <w:rsid w:val="00B76449"/>
    <w:rsid w:val="00B821B3"/>
    <w:rsid w:val="00B82EB6"/>
    <w:rsid w:val="00B86AAE"/>
    <w:rsid w:val="00B94657"/>
    <w:rsid w:val="00B95BC2"/>
    <w:rsid w:val="00B975B2"/>
    <w:rsid w:val="00B97B0A"/>
    <w:rsid w:val="00BA27FF"/>
    <w:rsid w:val="00BA2ED8"/>
    <w:rsid w:val="00BA32FA"/>
    <w:rsid w:val="00BB07BC"/>
    <w:rsid w:val="00BB141F"/>
    <w:rsid w:val="00BB344B"/>
    <w:rsid w:val="00BB59D0"/>
    <w:rsid w:val="00BC24FD"/>
    <w:rsid w:val="00BC44B5"/>
    <w:rsid w:val="00BC5B80"/>
    <w:rsid w:val="00BD3A48"/>
    <w:rsid w:val="00BD4C63"/>
    <w:rsid w:val="00BE07BE"/>
    <w:rsid w:val="00BE084A"/>
    <w:rsid w:val="00BE3EC2"/>
    <w:rsid w:val="00BF089B"/>
    <w:rsid w:val="00BF2161"/>
    <w:rsid w:val="00BF33E2"/>
    <w:rsid w:val="00BF37E3"/>
    <w:rsid w:val="00BF3FEE"/>
    <w:rsid w:val="00BF56EE"/>
    <w:rsid w:val="00BF6485"/>
    <w:rsid w:val="00C01B67"/>
    <w:rsid w:val="00C059A2"/>
    <w:rsid w:val="00C12352"/>
    <w:rsid w:val="00C152C1"/>
    <w:rsid w:val="00C155D9"/>
    <w:rsid w:val="00C156F0"/>
    <w:rsid w:val="00C167DF"/>
    <w:rsid w:val="00C20D68"/>
    <w:rsid w:val="00C210F5"/>
    <w:rsid w:val="00C220C8"/>
    <w:rsid w:val="00C222C3"/>
    <w:rsid w:val="00C244B8"/>
    <w:rsid w:val="00C33D00"/>
    <w:rsid w:val="00C34C51"/>
    <w:rsid w:val="00C359CF"/>
    <w:rsid w:val="00C4035D"/>
    <w:rsid w:val="00C51708"/>
    <w:rsid w:val="00C679D4"/>
    <w:rsid w:val="00C70771"/>
    <w:rsid w:val="00C7122D"/>
    <w:rsid w:val="00C73E54"/>
    <w:rsid w:val="00C7426D"/>
    <w:rsid w:val="00C7471A"/>
    <w:rsid w:val="00C77F09"/>
    <w:rsid w:val="00C836B8"/>
    <w:rsid w:val="00C84896"/>
    <w:rsid w:val="00C87B65"/>
    <w:rsid w:val="00C95672"/>
    <w:rsid w:val="00C958B4"/>
    <w:rsid w:val="00CB1D35"/>
    <w:rsid w:val="00CB233D"/>
    <w:rsid w:val="00CC3F54"/>
    <w:rsid w:val="00CC612A"/>
    <w:rsid w:val="00CD2C95"/>
    <w:rsid w:val="00CE09D9"/>
    <w:rsid w:val="00CE1A42"/>
    <w:rsid w:val="00CE1C8B"/>
    <w:rsid w:val="00CE202F"/>
    <w:rsid w:val="00CE3E8B"/>
    <w:rsid w:val="00CE3E92"/>
    <w:rsid w:val="00CE5650"/>
    <w:rsid w:val="00CF0273"/>
    <w:rsid w:val="00CF2F5F"/>
    <w:rsid w:val="00CF32A7"/>
    <w:rsid w:val="00CF73C1"/>
    <w:rsid w:val="00CF7AC2"/>
    <w:rsid w:val="00D03F55"/>
    <w:rsid w:val="00D04F9F"/>
    <w:rsid w:val="00D06662"/>
    <w:rsid w:val="00D10C2F"/>
    <w:rsid w:val="00D1633E"/>
    <w:rsid w:val="00D17003"/>
    <w:rsid w:val="00D227FE"/>
    <w:rsid w:val="00D23467"/>
    <w:rsid w:val="00D2453C"/>
    <w:rsid w:val="00D25A97"/>
    <w:rsid w:val="00D25D7F"/>
    <w:rsid w:val="00D26A52"/>
    <w:rsid w:val="00D34F27"/>
    <w:rsid w:val="00D425AB"/>
    <w:rsid w:val="00D44D01"/>
    <w:rsid w:val="00D46128"/>
    <w:rsid w:val="00D56F84"/>
    <w:rsid w:val="00D634C2"/>
    <w:rsid w:val="00D64131"/>
    <w:rsid w:val="00D67BDF"/>
    <w:rsid w:val="00D72955"/>
    <w:rsid w:val="00D733DC"/>
    <w:rsid w:val="00D81C05"/>
    <w:rsid w:val="00D93065"/>
    <w:rsid w:val="00D930F7"/>
    <w:rsid w:val="00DA63D0"/>
    <w:rsid w:val="00DA7FBA"/>
    <w:rsid w:val="00DB000A"/>
    <w:rsid w:val="00DB0E7B"/>
    <w:rsid w:val="00DB1741"/>
    <w:rsid w:val="00DB40C1"/>
    <w:rsid w:val="00DB4EC8"/>
    <w:rsid w:val="00DB60E1"/>
    <w:rsid w:val="00DB6C9E"/>
    <w:rsid w:val="00DC26BF"/>
    <w:rsid w:val="00DC5B27"/>
    <w:rsid w:val="00DC6690"/>
    <w:rsid w:val="00DC6CB7"/>
    <w:rsid w:val="00DD50DF"/>
    <w:rsid w:val="00DE1F0B"/>
    <w:rsid w:val="00DE212B"/>
    <w:rsid w:val="00DE2185"/>
    <w:rsid w:val="00DE2790"/>
    <w:rsid w:val="00DE46D6"/>
    <w:rsid w:val="00DE4D39"/>
    <w:rsid w:val="00DF115E"/>
    <w:rsid w:val="00DF490B"/>
    <w:rsid w:val="00DF6EB6"/>
    <w:rsid w:val="00E00884"/>
    <w:rsid w:val="00E028D7"/>
    <w:rsid w:val="00E02B8D"/>
    <w:rsid w:val="00E04F55"/>
    <w:rsid w:val="00E06E49"/>
    <w:rsid w:val="00E1033A"/>
    <w:rsid w:val="00E15176"/>
    <w:rsid w:val="00E15C6A"/>
    <w:rsid w:val="00E20244"/>
    <w:rsid w:val="00E20876"/>
    <w:rsid w:val="00E20E3D"/>
    <w:rsid w:val="00E2275C"/>
    <w:rsid w:val="00E3273D"/>
    <w:rsid w:val="00E32DFA"/>
    <w:rsid w:val="00E32F1F"/>
    <w:rsid w:val="00E36301"/>
    <w:rsid w:val="00E420AA"/>
    <w:rsid w:val="00E42223"/>
    <w:rsid w:val="00E422B5"/>
    <w:rsid w:val="00E42676"/>
    <w:rsid w:val="00E44C70"/>
    <w:rsid w:val="00E46BAD"/>
    <w:rsid w:val="00E46D92"/>
    <w:rsid w:val="00E574D0"/>
    <w:rsid w:val="00E64F24"/>
    <w:rsid w:val="00E64F86"/>
    <w:rsid w:val="00E67781"/>
    <w:rsid w:val="00E71E28"/>
    <w:rsid w:val="00E74D9B"/>
    <w:rsid w:val="00E7643C"/>
    <w:rsid w:val="00E81A99"/>
    <w:rsid w:val="00E82CC2"/>
    <w:rsid w:val="00E87AB7"/>
    <w:rsid w:val="00E94714"/>
    <w:rsid w:val="00E9489C"/>
    <w:rsid w:val="00EA2807"/>
    <w:rsid w:val="00EA4817"/>
    <w:rsid w:val="00EA4ED5"/>
    <w:rsid w:val="00EA549E"/>
    <w:rsid w:val="00EB3C46"/>
    <w:rsid w:val="00EB4662"/>
    <w:rsid w:val="00EB7455"/>
    <w:rsid w:val="00EC66CD"/>
    <w:rsid w:val="00ED1633"/>
    <w:rsid w:val="00ED2210"/>
    <w:rsid w:val="00ED231D"/>
    <w:rsid w:val="00ED2CA8"/>
    <w:rsid w:val="00ED3891"/>
    <w:rsid w:val="00ED5328"/>
    <w:rsid w:val="00ED6DB8"/>
    <w:rsid w:val="00EE1562"/>
    <w:rsid w:val="00EE2B67"/>
    <w:rsid w:val="00EE2DD2"/>
    <w:rsid w:val="00EF0A10"/>
    <w:rsid w:val="00EF34F6"/>
    <w:rsid w:val="00EF35B6"/>
    <w:rsid w:val="00EF5972"/>
    <w:rsid w:val="00EF6EC5"/>
    <w:rsid w:val="00F0144F"/>
    <w:rsid w:val="00F03F1D"/>
    <w:rsid w:val="00F07265"/>
    <w:rsid w:val="00F10C7F"/>
    <w:rsid w:val="00F113B3"/>
    <w:rsid w:val="00F11CDB"/>
    <w:rsid w:val="00F151C2"/>
    <w:rsid w:val="00F17783"/>
    <w:rsid w:val="00F2115C"/>
    <w:rsid w:val="00F26C8C"/>
    <w:rsid w:val="00F32A80"/>
    <w:rsid w:val="00F36B9E"/>
    <w:rsid w:val="00F40FE1"/>
    <w:rsid w:val="00F42892"/>
    <w:rsid w:val="00F456D7"/>
    <w:rsid w:val="00F458D0"/>
    <w:rsid w:val="00F461FB"/>
    <w:rsid w:val="00F50864"/>
    <w:rsid w:val="00F50E5D"/>
    <w:rsid w:val="00F560BD"/>
    <w:rsid w:val="00F62ECC"/>
    <w:rsid w:val="00F702D4"/>
    <w:rsid w:val="00F70B67"/>
    <w:rsid w:val="00F80A92"/>
    <w:rsid w:val="00F84D2C"/>
    <w:rsid w:val="00F915BF"/>
    <w:rsid w:val="00FA68C2"/>
    <w:rsid w:val="00FB214B"/>
    <w:rsid w:val="00FC017D"/>
    <w:rsid w:val="00FC597B"/>
    <w:rsid w:val="00FD2077"/>
    <w:rsid w:val="00FD46ED"/>
    <w:rsid w:val="00FD4916"/>
    <w:rsid w:val="00FD7477"/>
    <w:rsid w:val="00FE1054"/>
    <w:rsid w:val="00FE1541"/>
    <w:rsid w:val="00FE239A"/>
    <w:rsid w:val="00FE32F0"/>
    <w:rsid w:val="00FE407D"/>
    <w:rsid w:val="00FE499D"/>
    <w:rsid w:val="00FE5046"/>
    <w:rsid w:val="00FF096A"/>
    <w:rsid w:val="00FF21A0"/>
    <w:rsid w:val="00FF220B"/>
    <w:rsid w:val="00FF3D76"/>
    <w:rsid w:val="00FF3DB7"/>
    <w:rsid w:val="00FF44ED"/>
    <w:rsid w:val="00FF4C03"/>
    <w:rsid w:val="00FF5324"/>
  </w:rsids>
  <m:mathPr>
    <m:mathFont m:val="Cambria Math"/>
    <m:brkBin m:val="before"/>
    <m:brkBinSub m:val="--"/>
    <m:smallFrac m:val="off"/>
    <m:dispDef/>
    <m:lMargin m:val="0"/>
    <m:rMargin m:val="0"/>
    <m:defJc m:val="centerGroup"/>
    <m:wrapIndent m:val="1440"/>
    <m:intLim m:val="subSup"/>
    <m:naryLim m:val="undOvr"/>
  </m:mathPr>
  <w:themeFontLang w:val="nl-B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7FBA"/>
    <w:rPr>
      <w:lang w:val="da-D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0BEA"/>
    <w:pPr>
      <w:ind w:left="720"/>
      <w:contextualSpacing/>
    </w:pPr>
  </w:style>
  <w:style w:type="character" w:styleId="Hyperlink">
    <w:name w:val="Hyperlink"/>
    <w:basedOn w:val="Standaardalinea-lettertype"/>
    <w:uiPriority w:val="99"/>
    <w:unhideWhenUsed/>
    <w:rsid w:val="00D56F84"/>
    <w:rPr>
      <w:color w:val="0563C1" w:themeColor="hyperlink"/>
      <w:u w:val="single"/>
    </w:rPr>
  </w:style>
  <w:style w:type="character" w:customStyle="1" w:styleId="UnresolvedMention">
    <w:name w:val="Unresolved Mention"/>
    <w:basedOn w:val="Standaardalinea-lettertype"/>
    <w:uiPriority w:val="99"/>
    <w:semiHidden/>
    <w:unhideWhenUsed/>
    <w:rsid w:val="00D56F84"/>
    <w:rPr>
      <w:color w:val="808080"/>
      <w:shd w:val="clear" w:color="auto" w:fill="E6E6E6"/>
    </w:rPr>
  </w:style>
  <w:style w:type="character" w:styleId="HTML-citaat">
    <w:name w:val="HTML Cite"/>
    <w:basedOn w:val="Standaardalinea-lettertype"/>
    <w:uiPriority w:val="99"/>
    <w:semiHidden/>
    <w:unhideWhenUsed/>
    <w:rsid w:val="00D56F84"/>
    <w:rPr>
      <w:i/>
      <w:iCs/>
    </w:rPr>
  </w:style>
  <w:style w:type="character" w:customStyle="1" w:styleId="reference-accessdate">
    <w:name w:val="reference-accessdate"/>
    <w:basedOn w:val="Standaardalinea-lettertype"/>
    <w:rsid w:val="00D56F84"/>
  </w:style>
  <w:style w:type="character" w:customStyle="1" w:styleId="nowrap">
    <w:name w:val="nowrap"/>
    <w:basedOn w:val="Standaardalinea-lettertype"/>
    <w:rsid w:val="00D56F84"/>
  </w:style>
  <w:style w:type="paragraph" w:styleId="Koptekst">
    <w:name w:val="header"/>
    <w:basedOn w:val="Standaard"/>
    <w:link w:val="KoptekstChar"/>
    <w:uiPriority w:val="99"/>
    <w:semiHidden/>
    <w:unhideWhenUsed/>
    <w:rsid w:val="004D49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D49F5"/>
    <w:rPr>
      <w:lang w:val="da-DK"/>
    </w:rPr>
  </w:style>
  <w:style w:type="paragraph" w:styleId="Voettekst">
    <w:name w:val="footer"/>
    <w:basedOn w:val="Standaard"/>
    <w:link w:val="VoettekstChar"/>
    <w:uiPriority w:val="99"/>
    <w:semiHidden/>
    <w:unhideWhenUsed/>
    <w:rsid w:val="004D49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D49F5"/>
    <w:rPr>
      <w:lang w:val="da-D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Serban Cornea</dc:creator>
  <cp:keywords/>
  <dc:description/>
  <cp:lastModifiedBy>marleen</cp:lastModifiedBy>
  <cp:revision>7</cp:revision>
  <dcterms:created xsi:type="dcterms:W3CDTF">2018-04-28T12:57:00Z</dcterms:created>
  <dcterms:modified xsi:type="dcterms:W3CDTF">2018-05-30T11:20:00Z</dcterms:modified>
</cp:coreProperties>
</file>