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2F6" w:rsidRDefault="007A62F6" w:rsidP="007A62F6">
      <w:pPr>
        <w:pStyle w:val="NormalWeb"/>
        <w:shd w:val="clear" w:color="auto" w:fill="FFFFFF"/>
        <w:spacing w:line="408" w:lineRule="atLeast"/>
        <w:jc w:val="both"/>
        <w:rPr>
          <w:rFonts w:ascii="Helvetica" w:hAnsi="Helvetica" w:cs="Helvetica"/>
          <w:color w:val="4F4F4F"/>
          <w:sz w:val="18"/>
          <w:szCs w:val="18"/>
        </w:rPr>
      </w:pPr>
      <w:r>
        <w:rPr>
          <w:rFonts w:ascii="Helvetica" w:hAnsi="Helvetica" w:cs="Helvetica"/>
          <w:color w:val="4F4F4F"/>
          <w:sz w:val="18"/>
          <w:szCs w:val="18"/>
        </w:rPr>
        <w:t xml:space="preserve">Slavomir Drinković rođen je 1951. godine u </w:t>
      </w:r>
      <w:proofErr w:type="spellStart"/>
      <w:r>
        <w:rPr>
          <w:rFonts w:ascii="Helvetica" w:hAnsi="Helvetica" w:cs="Helvetica"/>
          <w:color w:val="4F4F4F"/>
          <w:sz w:val="18"/>
          <w:szCs w:val="18"/>
        </w:rPr>
        <w:t>Jelsi</w:t>
      </w:r>
      <w:proofErr w:type="spellEnd"/>
      <w:r>
        <w:rPr>
          <w:rFonts w:ascii="Helvetica" w:hAnsi="Helvetica" w:cs="Helvetica"/>
          <w:color w:val="4F4F4F"/>
          <w:sz w:val="18"/>
          <w:szCs w:val="18"/>
        </w:rPr>
        <w:t xml:space="preserve"> na Hvaru. Diplomirao je kiparstvo na Akademiji likovnih umjetnosti u Zagrebu u klasi prof. V. </w:t>
      </w:r>
      <w:proofErr w:type="spellStart"/>
      <w:r>
        <w:rPr>
          <w:rFonts w:ascii="Helvetica" w:hAnsi="Helvetica" w:cs="Helvetica"/>
          <w:color w:val="4F4F4F"/>
          <w:sz w:val="18"/>
          <w:szCs w:val="18"/>
        </w:rPr>
        <w:t>Michielija</w:t>
      </w:r>
      <w:proofErr w:type="spellEnd"/>
      <w:r>
        <w:rPr>
          <w:rFonts w:ascii="Helvetica" w:hAnsi="Helvetica" w:cs="Helvetica"/>
          <w:color w:val="4F4F4F"/>
          <w:sz w:val="18"/>
          <w:szCs w:val="18"/>
        </w:rPr>
        <w:t xml:space="preserve"> 1977. godine, nakon čega se specijalizirao za monumentalnu plastiku u Majstorskoj radionici prof. A. Augustinčića, a od 1979. kod prof. I. Sabolića.</w:t>
      </w:r>
    </w:p>
    <w:p w:rsidR="007A62F6" w:rsidRDefault="007A62F6" w:rsidP="007A62F6">
      <w:pPr>
        <w:pStyle w:val="NormalWeb"/>
        <w:shd w:val="clear" w:color="auto" w:fill="FFFFFF"/>
        <w:spacing w:line="408" w:lineRule="atLeast"/>
        <w:jc w:val="both"/>
        <w:rPr>
          <w:rFonts w:ascii="Helvetica" w:hAnsi="Helvetica" w:cs="Helvetica"/>
          <w:color w:val="4F4F4F"/>
          <w:sz w:val="18"/>
          <w:szCs w:val="18"/>
        </w:rPr>
      </w:pPr>
      <w:r>
        <w:rPr>
          <w:rFonts w:ascii="Helvetica" w:hAnsi="Helvetica" w:cs="Helvetica"/>
          <w:color w:val="4F4F4F"/>
          <w:sz w:val="18"/>
          <w:szCs w:val="18"/>
        </w:rPr>
        <w:t>Godine 1995. zaposlio se na Akademiji likovnih umjetnosti u Zagrebu kao asistent na Kiparskom odsjeku, gdje je 1997. izabran je u umjetničko – nastavno zvanje docenta, a 2001. u izvanrednog profesora. Od 1999. do 2003. vršio je funkciju pročelnika. Godine 2006. prvi je puta izabran za dekana te je na toj poziciji odslužio dva uzastopna dvogodišnja mandata. Godine 2007. izabran je i u umjetničko-nastavno zvanje redovitog profesora, a 2012. u trajno umjetničko-nastavno zvanje redovnog profesora te predstojnika Katedre za kiparstvo ALU.</w:t>
      </w:r>
    </w:p>
    <w:p w:rsidR="007A62F6" w:rsidRDefault="007A62F6" w:rsidP="007A62F6">
      <w:pPr>
        <w:pStyle w:val="NormalWeb"/>
        <w:shd w:val="clear" w:color="auto" w:fill="FFFFFF"/>
        <w:spacing w:line="408" w:lineRule="atLeast"/>
        <w:jc w:val="both"/>
        <w:rPr>
          <w:rFonts w:ascii="Helvetica" w:hAnsi="Helvetica" w:cs="Helvetica"/>
          <w:color w:val="4F4F4F"/>
          <w:sz w:val="18"/>
          <w:szCs w:val="18"/>
        </w:rPr>
      </w:pPr>
      <w:r>
        <w:rPr>
          <w:rFonts w:ascii="Helvetica" w:hAnsi="Helvetica" w:cs="Helvetica"/>
          <w:color w:val="4F4F4F"/>
          <w:sz w:val="18"/>
          <w:szCs w:val="18"/>
        </w:rPr>
        <w:t>Bio je član Hrvatskog društva likovnih umjetnika od 1977. godine, a aktivno je sudjelovao u njegovom radu kao član predsjedništva tijekom dva mandata te kao član umjetničko-prosudbenog tijela za prijem u članstvo HDLU-a. Od 1978. do 1995. bio je član Hrvatske zajednice samostalnih umjetnika, dok je 2008. izabran za počasnog člana ULUPUH-a.</w:t>
      </w:r>
    </w:p>
    <w:p w:rsidR="007A62F6" w:rsidRDefault="007A62F6" w:rsidP="007A62F6">
      <w:pPr>
        <w:pStyle w:val="NormalWeb"/>
        <w:shd w:val="clear" w:color="auto" w:fill="FFFFFF"/>
        <w:spacing w:line="408" w:lineRule="atLeast"/>
        <w:jc w:val="both"/>
        <w:rPr>
          <w:rFonts w:ascii="Helvetica" w:hAnsi="Helvetica" w:cs="Helvetica"/>
          <w:color w:val="4F4F4F"/>
          <w:sz w:val="18"/>
          <w:szCs w:val="18"/>
        </w:rPr>
      </w:pPr>
      <w:r>
        <w:rPr>
          <w:rFonts w:ascii="Helvetica" w:hAnsi="Helvetica" w:cs="Helvetica"/>
          <w:color w:val="4F4F4F"/>
          <w:sz w:val="18"/>
          <w:szCs w:val="18"/>
        </w:rPr>
        <w:t xml:space="preserve">Tijekom dugogodišnjeg umjetničkog rada ostvario je 15 samostalnih izložbi i sudjelovao na preko 150 kolektivnih izložaba u Hrvatskoj i svijetu. Bio je sudionik 16 likovnih radionica i simpozija, od čega 7 u inozemstvu. Postavio je 88 skulpture u javnim prostorima od kojih izdvajamo: Spomen obilježja masovnih grobnica Domovinskog rata od kojih je prvo postavljeno na Ovčari, Nadgrobni spomenik obitelji Tuđman (1988.), Spomenik M. Maruliću u Kninu i Berlinu, AB OVO u Osijeku. Radovi su mu u fundusima – stalnim postavima Muzeja suvremene umjetnosti Zagreb, Moderne galerije Zagreb, Galerije umjetnina Split, Muzeja suvremene umjetnosti Beograd, Muzeja Murska </w:t>
      </w:r>
      <w:proofErr w:type="spellStart"/>
      <w:r>
        <w:rPr>
          <w:rFonts w:ascii="Helvetica" w:hAnsi="Helvetica" w:cs="Helvetica"/>
          <w:color w:val="4F4F4F"/>
          <w:sz w:val="18"/>
          <w:szCs w:val="18"/>
        </w:rPr>
        <w:t>Sobota</w:t>
      </w:r>
      <w:proofErr w:type="spellEnd"/>
      <w:r>
        <w:rPr>
          <w:rFonts w:ascii="Helvetica" w:hAnsi="Helvetica" w:cs="Helvetica"/>
          <w:color w:val="4F4F4F"/>
          <w:sz w:val="18"/>
          <w:szCs w:val="18"/>
        </w:rPr>
        <w:t>. Galerije umjetnina Slavonski brod – zbirka suvremene hrvatske skulpture i Muzeja grada Vukovara.</w:t>
      </w:r>
    </w:p>
    <w:p w:rsidR="007A62F6" w:rsidRDefault="007A62F6" w:rsidP="007A62F6">
      <w:pPr>
        <w:pStyle w:val="NormalWeb"/>
        <w:shd w:val="clear" w:color="auto" w:fill="FFFFFF"/>
        <w:spacing w:line="408" w:lineRule="atLeast"/>
        <w:jc w:val="both"/>
        <w:rPr>
          <w:rFonts w:ascii="Helvetica" w:hAnsi="Helvetica" w:cs="Helvetica"/>
          <w:color w:val="4F4F4F"/>
          <w:sz w:val="18"/>
          <w:szCs w:val="18"/>
        </w:rPr>
      </w:pPr>
      <w:r>
        <w:rPr>
          <w:rFonts w:ascii="Helvetica" w:hAnsi="Helvetica" w:cs="Helvetica"/>
          <w:color w:val="4F4F4F"/>
          <w:sz w:val="18"/>
          <w:szCs w:val="18"/>
        </w:rPr>
        <w:t>Godine 1996. odlikovan je Redom Danice Hrvatske s likom Marka Marulića, a njegovo je stvaralaštvo prepoznato kroz dodijeljene 23 značajne nagrade, među kojima je i likovna nagrada Hrvatskog društva likovnih umjetnika za najbolju izložbu u 2016. godini.</w:t>
      </w:r>
    </w:p>
    <w:p w:rsidR="001B47E7" w:rsidRDefault="001B47E7">
      <w:bookmarkStart w:id="0" w:name="_GoBack"/>
      <w:bookmarkEnd w:id="0"/>
    </w:p>
    <w:sectPr w:rsidR="001B4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F6"/>
    <w:rsid w:val="001B47E7"/>
    <w:rsid w:val="007A62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DE5E6-A32F-4BE7-B8EB-93FE7078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2F6"/>
    <w:pPr>
      <w:spacing w:after="225"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664497">
      <w:bodyDiv w:val="1"/>
      <w:marLeft w:val="0"/>
      <w:marRight w:val="0"/>
      <w:marTop w:val="0"/>
      <w:marBottom w:val="15"/>
      <w:divBdr>
        <w:top w:val="none" w:sz="0" w:space="0" w:color="auto"/>
        <w:left w:val="none" w:sz="0" w:space="0" w:color="auto"/>
        <w:bottom w:val="none" w:sz="0" w:space="0" w:color="auto"/>
        <w:right w:val="none" w:sz="0" w:space="0" w:color="auto"/>
      </w:divBdr>
      <w:divsChild>
        <w:div w:id="1586457957">
          <w:marLeft w:val="0"/>
          <w:marRight w:val="0"/>
          <w:marTop w:val="0"/>
          <w:marBottom w:val="0"/>
          <w:divBdr>
            <w:top w:val="none" w:sz="0" w:space="0" w:color="auto"/>
            <w:left w:val="none" w:sz="0" w:space="0" w:color="auto"/>
            <w:bottom w:val="none" w:sz="0" w:space="0" w:color="auto"/>
            <w:right w:val="none" w:sz="0" w:space="0" w:color="auto"/>
          </w:divBdr>
          <w:divsChild>
            <w:div w:id="750196927">
              <w:marLeft w:val="0"/>
              <w:marRight w:val="0"/>
              <w:marTop w:val="0"/>
              <w:marBottom w:val="0"/>
              <w:divBdr>
                <w:top w:val="none" w:sz="0" w:space="0" w:color="auto"/>
                <w:left w:val="none" w:sz="0" w:space="0" w:color="auto"/>
                <w:bottom w:val="none" w:sz="0" w:space="0" w:color="auto"/>
                <w:right w:val="none" w:sz="0" w:space="0" w:color="auto"/>
              </w:divBdr>
              <w:divsChild>
                <w:div w:id="1492678475">
                  <w:marLeft w:val="0"/>
                  <w:marRight w:val="0"/>
                  <w:marTop w:val="0"/>
                  <w:marBottom w:val="0"/>
                  <w:divBdr>
                    <w:top w:val="none" w:sz="0" w:space="0" w:color="auto"/>
                    <w:left w:val="none" w:sz="0" w:space="0" w:color="auto"/>
                    <w:bottom w:val="single" w:sz="6" w:space="0" w:color="D7D7D7"/>
                    <w:right w:val="none" w:sz="0" w:space="0" w:color="auto"/>
                  </w:divBdr>
                  <w:divsChild>
                    <w:div w:id="717978485">
                      <w:marLeft w:val="0"/>
                      <w:marRight w:val="0"/>
                      <w:marTop w:val="0"/>
                      <w:marBottom w:val="0"/>
                      <w:divBdr>
                        <w:top w:val="none" w:sz="0" w:space="0" w:color="auto"/>
                        <w:left w:val="none" w:sz="0" w:space="0" w:color="auto"/>
                        <w:bottom w:val="none" w:sz="0" w:space="0" w:color="auto"/>
                        <w:right w:val="none" w:sz="0" w:space="0" w:color="auto"/>
                      </w:divBdr>
                      <w:divsChild>
                        <w:div w:id="1649431696">
                          <w:marLeft w:val="0"/>
                          <w:marRight w:val="0"/>
                          <w:marTop w:val="0"/>
                          <w:marBottom w:val="0"/>
                          <w:divBdr>
                            <w:top w:val="none" w:sz="0" w:space="0" w:color="auto"/>
                            <w:left w:val="none" w:sz="0" w:space="0" w:color="auto"/>
                            <w:bottom w:val="none" w:sz="0" w:space="0" w:color="auto"/>
                            <w:right w:val="none" w:sz="0" w:space="0" w:color="auto"/>
                          </w:divBdr>
                          <w:divsChild>
                            <w:div w:id="207491713">
                              <w:marLeft w:val="0"/>
                              <w:marRight w:val="0"/>
                              <w:marTop w:val="0"/>
                              <w:marBottom w:val="0"/>
                              <w:divBdr>
                                <w:top w:val="none" w:sz="0" w:space="0" w:color="auto"/>
                                <w:left w:val="none" w:sz="0" w:space="0" w:color="auto"/>
                                <w:bottom w:val="none" w:sz="0" w:space="0" w:color="auto"/>
                                <w:right w:val="none" w:sz="0" w:space="0" w:color="auto"/>
                              </w:divBdr>
                              <w:divsChild>
                                <w:div w:id="1862814682">
                                  <w:marLeft w:val="0"/>
                                  <w:marRight w:val="0"/>
                                  <w:marTop w:val="0"/>
                                  <w:marBottom w:val="0"/>
                                  <w:divBdr>
                                    <w:top w:val="none" w:sz="0" w:space="0" w:color="auto"/>
                                    <w:left w:val="none" w:sz="0" w:space="0" w:color="auto"/>
                                    <w:bottom w:val="none" w:sz="0" w:space="0" w:color="auto"/>
                                    <w:right w:val="none" w:sz="0" w:space="0" w:color="auto"/>
                                  </w:divBdr>
                                  <w:divsChild>
                                    <w:div w:id="164134603">
                                      <w:marLeft w:val="150"/>
                                      <w:marRight w:val="150"/>
                                      <w:marTop w:val="0"/>
                                      <w:marBottom w:val="0"/>
                                      <w:divBdr>
                                        <w:top w:val="none" w:sz="0" w:space="0" w:color="auto"/>
                                        <w:left w:val="none" w:sz="0" w:space="0" w:color="auto"/>
                                        <w:bottom w:val="none" w:sz="0" w:space="0" w:color="auto"/>
                                        <w:right w:val="none" w:sz="0" w:space="0" w:color="auto"/>
                                      </w:divBdr>
                                      <w:divsChild>
                                        <w:div w:id="1475834701">
                                          <w:marLeft w:val="0"/>
                                          <w:marRight w:val="0"/>
                                          <w:marTop w:val="0"/>
                                          <w:marBottom w:val="300"/>
                                          <w:divBdr>
                                            <w:top w:val="single" w:sz="6" w:space="0" w:color="D7D7D7"/>
                                            <w:left w:val="single" w:sz="6" w:space="0" w:color="D7D7D7"/>
                                            <w:bottom w:val="single" w:sz="6" w:space="0" w:color="D7D7D7"/>
                                            <w:right w:val="single" w:sz="6" w:space="0" w:color="D7D7D7"/>
                                          </w:divBdr>
                                          <w:divsChild>
                                            <w:div w:id="1855487491">
                                              <w:marLeft w:val="0"/>
                                              <w:marRight w:val="0"/>
                                              <w:marTop w:val="0"/>
                                              <w:marBottom w:val="0"/>
                                              <w:divBdr>
                                                <w:top w:val="none" w:sz="0" w:space="0" w:color="auto"/>
                                                <w:left w:val="none" w:sz="0" w:space="0" w:color="auto"/>
                                                <w:bottom w:val="none" w:sz="0" w:space="0" w:color="auto"/>
                                                <w:right w:val="none" w:sz="0" w:space="0" w:color="auto"/>
                                              </w:divBdr>
                                              <w:divsChild>
                                                <w:div w:id="2070569974">
                                                  <w:marLeft w:val="0"/>
                                                  <w:marRight w:val="0"/>
                                                  <w:marTop w:val="0"/>
                                                  <w:marBottom w:val="0"/>
                                                  <w:divBdr>
                                                    <w:top w:val="none" w:sz="0" w:space="0" w:color="auto"/>
                                                    <w:left w:val="none" w:sz="0" w:space="0" w:color="auto"/>
                                                    <w:bottom w:val="none" w:sz="0" w:space="0" w:color="auto"/>
                                                    <w:right w:val="none" w:sz="0" w:space="0" w:color="auto"/>
                                                  </w:divBdr>
                                                  <w:divsChild>
                                                    <w:div w:id="1985426235">
                                                      <w:marLeft w:val="0"/>
                                                      <w:marRight w:val="0"/>
                                                      <w:marTop w:val="0"/>
                                                      <w:marBottom w:val="0"/>
                                                      <w:divBdr>
                                                        <w:top w:val="none" w:sz="0" w:space="0" w:color="auto"/>
                                                        <w:left w:val="none" w:sz="0" w:space="0" w:color="auto"/>
                                                        <w:bottom w:val="none" w:sz="0" w:space="0" w:color="auto"/>
                                                        <w:right w:val="none" w:sz="0" w:space="0" w:color="auto"/>
                                                      </w:divBdr>
                                                      <w:divsChild>
                                                        <w:div w:id="391315796">
                                                          <w:marLeft w:val="0"/>
                                                          <w:marRight w:val="0"/>
                                                          <w:marTop w:val="0"/>
                                                          <w:marBottom w:val="0"/>
                                                          <w:divBdr>
                                                            <w:top w:val="none" w:sz="0" w:space="0" w:color="auto"/>
                                                            <w:left w:val="none" w:sz="0" w:space="0" w:color="auto"/>
                                                            <w:bottom w:val="none" w:sz="0" w:space="0" w:color="auto"/>
                                                            <w:right w:val="none" w:sz="0" w:space="0" w:color="auto"/>
                                                          </w:divBdr>
                                                          <w:divsChild>
                                                            <w:div w:id="63644848">
                                                              <w:marLeft w:val="0"/>
                                                              <w:marRight w:val="0"/>
                                                              <w:marTop w:val="0"/>
                                                              <w:marBottom w:val="525"/>
                                                              <w:divBdr>
                                                                <w:top w:val="none" w:sz="0" w:space="0" w:color="auto"/>
                                                                <w:left w:val="none" w:sz="0" w:space="0" w:color="auto"/>
                                                                <w:bottom w:val="none" w:sz="0" w:space="0" w:color="auto"/>
                                                                <w:right w:val="none" w:sz="0" w:space="0" w:color="auto"/>
                                                              </w:divBdr>
                                                              <w:divsChild>
                                                                <w:div w:id="1978342622">
                                                                  <w:marLeft w:val="0"/>
                                                                  <w:marRight w:val="0"/>
                                                                  <w:marTop w:val="0"/>
                                                                  <w:marBottom w:val="0"/>
                                                                  <w:divBdr>
                                                                    <w:top w:val="none" w:sz="0" w:space="0" w:color="auto"/>
                                                                    <w:left w:val="none" w:sz="0" w:space="0" w:color="auto"/>
                                                                    <w:bottom w:val="none" w:sz="0" w:space="0" w:color="auto"/>
                                                                    <w:right w:val="none" w:sz="0" w:space="0" w:color="auto"/>
                                                                  </w:divBdr>
                                                                  <w:divsChild>
                                                                    <w:div w:id="5258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Brezovic</dc:creator>
  <cp:keywords/>
  <dc:description/>
  <cp:lastModifiedBy>Irena Brezovic</cp:lastModifiedBy>
  <cp:revision>1</cp:revision>
  <dcterms:created xsi:type="dcterms:W3CDTF">2016-12-12T11:23:00Z</dcterms:created>
  <dcterms:modified xsi:type="dcterms:W3CDTF">2016-12-12T11:23:00Z</dcterms:modified>
</cp:coreProperties>
</file>