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7F" w:rsidRDefault="009B6B7F" w:rsidP="00223565">
      <w:pPr>
        <w:spacing w:line="36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PREDGOVOR</w:t>
      </w:r>
    </w:p>
    <w:p w:rsidR="009B6B7F" w:rsidRPr="009B6B7F" w:rsidRDefault="009B6B7F" w:rsidP="00223565">
      <w:pPr>
        <w:spacing w:line="360" w:lineRule="auto"/>
        <w:rPr>
          <w:rFonts w:asciiTheme="majorHAnsi" w:hAnsiTheme="majorHAnsi"/>
          <w:sz w:val="22"/>
          <w:szCs w:val="22"/>
        </w:rPr>
      </w:pPr>
    </w:p>
    <w:p w:rsidR="00223565" w:rsidRDefault="00223565" w:rsidP="00223565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E51D9E">
        <w:rPr>
          <w:rFonts w:asciiTheme="majorHAnsi" w:hAnsiTheme="majorHAnsi"/>
          <w:b/>
          <w:sz w:val="22"/>
          <w:szCs w:val="22"/>
        </w:rPr>
        <w:t>ON VIEW</w:t>
      </w:r>
      <w:r>
        <w:rPr>
          <w:rFonts w:asciiTheme="majorHAnsi" w:hAnsiTheme="majorHAnsi"/>
          <w:b/>
          <w:sz w:val="22"/>
          <w:szCs w:val="22"/>
        </w:rPr>
        <w:t xml:space="preserve"> – UMJETNIČKE POZICIJE IZ ŠTAJERSKE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ED3434">
        <w:rPr>
          <w:rFonts w:asciiTheme="majorHAnsi" w:hAnsiTheme="majorHAnsi"/>
          <w:sz w:val="22"/>
          <w:szCs w:val="22"/>
        </w:rPr>
        <w:t>Već</w:t>
      </w:r>
      <w:proofErr w:type="spellEnd"/>
      <w:r w:rsidRPr="00ED343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D3434">
        <w:rPr>
          <w:rFonts w:asciiTheme="majorHAnsi" w:hAnsiTheme="majorHAnsi"/>
          <w:sz w:val="22"/>
          <w:szCs w:val="22"/>
        </w:rPr>
        <w:t>četiri</w:t>
      </w:r>
      <w:proofErr w:type="spellEnd"/>
      <w:r w:rsidRPr="00ED343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D3434">
        <w:rPr>
          <w:rFonts w:asciiTheme="majorHAnsi" w:hAnsiTheme="majorHAnsi"/>
          <w:sz w:val="22"/>
          <w:szCs w:val="22"/>
        </w:rPr>
        <w:t>godine</w:t>
      </w:r>
      <w:proofErr w:type="spellEnd"/>
      <w:r w:rsidRPr="00ED343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D3434">
        <w:rPr>
          <w:rFonts w:asciiTheme="majorHAnsi" w:hAnsiTheme="majorHAnsi"/>
          <w:sz w:val="22"/>
          <w:szCs w:val="22"/>
        </w:rPr>
        <w:t>štajerske</w:t>
      </w:r>
      <w:proofErr w:type="spellEnd"/>
      <w:r w:rsidRPr="00ED343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D3434">
        <w:rPr>
          <w:rFonts w:asciiTheme="majorHAnsi" w:hAnsiTheme="majorHAnsi"/>
          <w:sz w:val="22"/>
          <w:szCs w:val="22"/>
        </w:rPr>
        <w:t>u</w:t>
      </w:r>
      <w:r>
        <w:rPr>
          <w:rFonts w:asciiTheme="majorHAnsi" w:hAnsiTheme="majorHAnsi"/>
          <w:sz w:val="22"/>
          <w:szCs w:val="22"/>
        </w:rPr>
        <w:t>mjetnice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umjetnici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otvaraju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vrata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svojih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ateljea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kako</w:t>
      </w:r>
      <w:proofErr w:type="spellEnd"/>
      <w:r>
        <w:rPr>
          <w:rFonts w:asciiTheme="majorHAnsi" w:hAnsiTheme="majorHAnsi"/>
          <w:sz w:val="22"/>
          <w:szCs w:val="22"/>
        </w:rPr>
        <w:t xml:space="preserve"> bi </w:t>
      </w:r>
      <w:proofErr w:type="spellStart"/>
      <w:r>
        <w:rPr>
          <w:rFonts w:asciiTheme="majorHAnsi" w:hAnsiTheme="majorHAnsi"/>
          <w:sz w:val="22"/>
          <w:szCs w:val="22"/>
        </w:rPr>
        <w:t>omogućili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hrvatskim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strudentima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dvotjednu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praksu</w:t>
      </w:r>
      <w:proofErr w:type="spellEnd"/>
      <w:r w:rsidR="009B6B7F" w:rsidRPr="00C71F0A">
        <w:rPr>
          <w:rFonts w:asciiTheme="majorHAnsi" w:hAnsiTheme="majorHAnsi"/>
          <w:sz w:val="22"/>
          <w:szCs w:val="22"/>
        </w:rPr>
        <w:t xml:space="preserve">, u </w:t>
      </w:r>
      <w:proofErr w:type="spellStart"/>
      <w:r w:rsidR="009B6B7F" w:rsidRPr="00C71F0A">
        <w:rPr>
          <w:rFonts w:asciiTheme="majorHAnsi" w:hAnsiTheme="majorHAnsi"/>
          <w:sz w:val="22"/>
          <w:szCs w:val="22"/>
        </w:rPr>
        <w:t>sklopu</w:t>
      </w:r>
      <w:proofErr w:type="spellEnd"/>
      <w:r w:rsidR="009B6B7F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9B6B7F" w:rsidRPr="00C71F0A">
        <w:rPr>
          <w:rFonts w:asciiTheme="majorHAnsi" w:hAnsiTheme="majorHAnsi"/>
          <w:sz w:val="22"/>
          <w:szCs w:val="22"/>
        </w:rPr>
        <w:t>projekta</w:t>
      </w:r>
      <w:proofErr w:type="spellEnd"/>
      <w:r w:rsidR="009B6B7F" w:rsidRPr="00C71F0A">
        <w:rPr>
          <w:rFonts w:asciiTheme="majorHAnsi" w:hAnsiTheme="majorHAnsi"/>
          <w:sz w:val="22"/>
          <w:szCs w:val="22"/>
        </w:rPr>
        <w:t xml:space="preserve"> Erasmus+,</w:t>
      </w:r>
      <w:r w:rsidR="009B6B7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na </w:t>
      </w:r>
      <w:proofErr w:type="spellStart"/>
      <w:r>
        <w:rPr>
          <w:rFonts w:asciiTheme="majorHAnsi" w:hAnsiTheme="majorHAnsi"/>
          <w:sz w:val="22"/>
          <w:szCs w:val="22"/>
        </w:rPr>
        <w:t>području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suvremenog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umjetničkog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stvaralaštva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Štajerskoj</w:t>
      </w:r>
      <w:proofErr w:type="spellEnd"/>
      <w:r>
        <w:rPr>
          <w:rFonts w:asciiTheme="majorHAnsi" w:hAnsiTheme="majorHAnsi"/>
          <w:sz w:val="22"/>
          <w:szCs w:val="22"/>
        </w:rPr>
        <w:t xml:space="preserve">. U </w:t>
      </w:r>
      <w:proofErr w:type="spellStart"/>
      <w:r>
        <w:rPr>
          <w:rFonts w:asciiTheme="majorHAnsi" w:hAnsiTheme="majorHAnsi"/>
          <w:sz w:val="22"/>
          <w:szCs w:val="22"/>
        </w:rPr>
        <w:t>međuvremenu</w:t>
      </w:r>
      <w:proofErr w:type="spellEnd"/>
      <w:r>
        <w:rPr>
          <w:rFonts w:asciiTheme="majorHAnsi" w:hAnsiTheme="majorHAnsi"/>
          <w:sz w:val="22"/>
          <w:szCs w:val="22"/>
        </w:rPr>
        <w:t xml:space="preserve"> je </w:t>
      </w:r>
      <w:proofErr w:type="spellStart"/>
      <w:r>
        <w:rPr>
          <w:rFonts w:asciiTheme="majorHAnsi" w:hAnsiTheme="majorHAnsi"/>
          <w:sz w:val="22"/>
          <w:szCs w:val="22"/>
        </w:rPr>
        <w:t>programe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ove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vrste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apsolviralo</w:t>
      </w:r>
      <w:proofErr w:type="spellEnd"/>
      <w:r>
        <w:rPr>
          <w:rFonts w:asciiTheme="majorHAnsi" w:hAnsiTheme="majorHAnsi"/>
          <w:sz w:val="22"/>
          <w:szCs w:val="22"/>
        </w:rPr>
        <w:t xml:space="preserve"> 74 </w:t>
      </w:r>
      <w:proofErr w:type="spellStart"/>
      <w:r>
        <w:rPr>
          <w:rFonts w:asciiTheme="majorHAnsi" w:hAnsiTheme="majorHAnsi"/>
          <w:sz w:val="22"/>
          <w:szCs w:val="22"/>
        </w:rPr>
        <w:t>mladih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ljudi</w:t>
      </w:r>
      <w:proofErr w:type="spellEnd"/>
      <w:r>
        <w:rPr>
          <w:rFonts w:asciiTheme="majorHAnsi" w:hAnsiTheme="majorHAnsi"/>
          <w:sz w:val="22"/>
          <w:szCs w:val="22"/>
        </w:rPr>
        <w:t xml:space="preserve"> i 11 </w:t>
      </w:r>
      <w:proofErr w:type="spellStart"/>
      <w:r>
        <w:rPr>
          <w:rFonts w:asciiTheme="majorHAnsi" w:hAnsiTheme="majorHAnsi"/>
          <w:sz w:val="22"/>
          <w:szCs w:val="22"/>
        </w:rPr>
        <w:t>profesorica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profesora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iz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Hrvatske</w:t>
      </w:r>
      <w:proofErr w:type="spellEnd"/>
      <w:r>
        <w:rPr>
          <w:rFonts w:asciiTheme="majorHAnsi" w:hAnsiTheme="majorHAnsi"/>
          <w:sz w:val="22"/>
          <w:szCs w:val="22"/>
        </w:rPr>
        <w:t xml:space="preserve">. Na </w:t>
      </w:r>
      <w:proofErr w:type="spellStart"/>
      <w:r>
        <w:rPr>
          <w:rFonts w:asciiTheme="majorHAnsi" w:hAnsiTheme="majorHAnsi"/>
          <w:sz w:val="22"/>
          <w:szCs w:val="22"/>
        </w:rPr>
        <w:t>poziv</w:t>
      </w:r>
      <w:proofErr w:type="spellEnd"/>
      <w:r>
        <w:rPr>
          <w:rFonts w:asciiTheme="majorHAnsi" w:hAnsiTheme="majorHAnsi"/>
          <w:sz w:val="22"/>
          <w:szCs w:val="22"/>
        </w:rPr>
        <w:t xml:space="preserve"> HDLU-a </w:t>
      </w:r>
      <w:proofErr w:type="spellStart"/>
      <w:r>
        <w:rPr>
          <w:rFonts w:asciiTheme="majorHAnsi" w:hAnsiTheme="majorHAnsi"/>
          <w:sz w:val="22"/>
          <w:szCs w:val="22"/>
        </w:rPr>
        <w:t>sad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ovi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umjetnici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umjetnice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predstavljaju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svoje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radove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Zagrebu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Kako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svojoj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domovini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tako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</w:t>
      </w:r>
      <w:proofErr w:type="spellEnd"/>
      <w:r>
        <w:rPr>
          <w:rFonts w:asciiTheme="majorHAnsi" w:hAnsiTheme="majorHAnsi"/>
          <w:sz w:val="22"/>
          <w:szCs w:val="22"/>
        </w:rPr>
        <w:t xml:space="preserve"> i u </w:t>
      </w:r>
      <w:proofErr w:type="spellStart"/>
      <w:r>
        <w:rPr>
          <w:rFonts w:asciiTheme="majorHAnsi" w:hAnsiTheme="majorHAnsi"/>
          <w:sz w:val="22"/>
          <w:szCs w:val="22"/>
        </w:rPr>
        <w:t>međunarodnim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razmjerima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vrlo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dobrom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glasu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Njihovi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radovi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zahvaćaju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različite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medije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kao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slikarstvo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crtež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objekt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instalaciju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video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Estetski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koncepti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slijede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procese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promjena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prirodi</w:t>
      </w:r>
      <w:proofErr w:type="spellEnd"/>
      <w:r>
        <w:rPr>
          <w:rFonts w:asciiTheme="majorHAnsi" w:hAnsiTheme="majorHAnsi"/>
          <w:sz w:val="22"/>
          <w:szCs w:val="22"/>
        </w:rPr>
        <w:t xml:space="preserve"> i u </w:t>
      </w:r>
      <w:proofErr w:type="spellStart"/>
      <w:r>
        <w:rPr>
          <w:rFonts w:asciiTheme="majorHAnsi" w:hAnsiTheme="majorHAnsi"/>
          <w:sz w:val="22"/>
          <w:szCs w:val="22"/>
        </w:rPr>
        <w:t>društvu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raspravljaju</w:t>
      </w:r>
      <w:proofErr w:type="spellEnd"/>
      <w:r>
        <w:rPr>
          <w:rFonts w:asciiTheme="majorHAnsi" w:hAnsiTheme="majorHAnsi"/>
          <w:sz w:val="22"/>
          <w:szCs w:val="22"/>
        </w:rPr>
        <w:t xml:space="preserve"> o </w:t>
      </w:r>
      <w:proofErr w:type="spellStart"/>
      <w:r>
        <w:rPr>
          <w:rFonts w:asciiTheme="majorHAnsi" w:hAnsiTheme="majorHAnsi"/>
          <w:sz w:val="22"/>
          <w:szCs w:val="22"/>
        </w:rPr>
        <w:t>globalnim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regionalnim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temama</w:t>
      </w:r>
      <w:proofErr w:type="spellEnd"/>
      <w:r>
        <w:rPr>
          <w:rFonts w:asciiTheme="majorHAnsi" w:hAnsiTheme="majorHAnsi"/>
          <w:sz w:val="22"/>
          <w:szCs w:val="22"/>
        </w:rPr>
        <w:t xml:space="preserve">.  </w:t>
      </w:r>
      <w:proofErr w:type="spellStart"/>
      <w:r>
        <w:rPr>
          <w:rFonts w:asciiTheme="majorHAnsi" w:hAnsiTheme="majorHAnsi"/>
          <w:sz w:val="22"/>
          <w:szCs w:val="22"/>
        </w:rPr>
        <w:t>Zajedno</w:t>
      </w:r>
      <w:proofErr w:type="spellEnd"/>
      <w:r>
        <w:rPr>
          <w:rFonts w:asciiTheme="majorHAnsi" w:hAnsiTheme="majorHAnsi"/>
          <w:sz w:val="22"/>
          <w:szCs w:val="22"/>
        </w:rPr>
        <w:t xml:space="preserve"> s </w:t>
      </w:r>
      <w:proofErr w:type="spellStart"/>
      <w:r>
        <w:rPr>
          <w:rFonts w:asciiTheme="majorHAnsi" w:hAnsiTheme="majorHAnsi"/>
          <w:sz w:val="22"/>
          <w:szCs w:val="22"/>
        </w:rPr>
        <w:t>umjetnicima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izložbi</w:t>
      </w:r>
      <w:proofErr w:type="spellEnd"/>
      <w:r>
        <w:rPr>
          <w:rFonts w:asciiTheme="majorHAnsi" w:hAnsiTheme="majorHAnsi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sz w:val="22"/>
          <w:szCs w:val="22"/>
        </w:rPr>
        <w:t>predstavljaju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neka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umjetnička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udruženja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odnosno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kolektivi</w:t>
      </w:r>
      <w:proofErr w:type="spellEnd"/>
      <w:r>
        <w:rPr>
          <w:rFonts w:asciiTheme="majorHAnsi" w:hAnsiTheme="majorHAnsi"/>
          <w:sz w:val="22"/>
          <w:szCs w:val="22"/>
        </w:rPr>
        <w:t xml:space="preserve">. Galerie Centrum i Das Freie Atelierhaus Schaumbad </w:t>
      </w:r>
      <w:proofErr w:type="spellStart"/>
      <w:r>
        <w:rPr>
          <w:rFonts w:asciiTheme="majorHAnsi" w:hAnsiTheme="majorHAnsi"/>
          <w:sz w:val="22"/>
          <w:szCs w:val="22"/>
        </w:rPr>
        <w:t>bili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proteklih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godina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mjesto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prezentacije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projekata</w:t>
      </w:r>
      <w:proofErr w:type="spellEnd"/>
      <w:r>
        <w:rPr>
          <w:rFonts w:asciiTheme="majorHAnsi" w:hAnsiTheme="majorHAnsi"/>
          <w:sz w:val="22"/>
          <w:szCs w:val="22"/>
        </w:rPr>
        <w:t xml:space="preserve"> Erasmus+ </w:t>
      </w:r>
      <w:proofErr w:type="spellStart"/>
      <w:r>
        <w:rPr>
          <w:rFonts w:asciiTheme="majorHAnsi" w:hAnsiTheme="majorHAnsi"/>
          <w:sz w:val="22"/>
          <w:szCs w:val="22"/>
        </w:rPr>
        <w:t>koje</w:t>
      </w:r>
      <w:proofErr w:type="spellEnd"/>
      <w:r>
        <w:rPr>
          <w:rFonts w:asciiTheme="majorHAnsi" w:hAnsiTheme="majorHAnsi"/>
          <w:sz w:val="22"/>
          <w:szCs w:val="22"/>
        </w:rPr>
        <w:t xml:space="preserve"> je </w:t>
      </w:r>
      <w:proofErr w:type="spellStart"/>
      <w:r>
        <w:rPr>
          <w:rFonts w:asciiTheme="majorHAnsi" w:hAnsiTheme="majorHAnsi"/>
          <w:sz w:val="22"/>
          <w:szCs w:val="22"/>
        </w:rPr>
        <w:t>široka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javnost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pratila</w:t>
      </w:r>
      <w:proofErr w:type="spellEnd"/>
      <w:r>
        <w:rPr>
          <w:rFonts w:asciiTheme="majorHAnsi" w:hAnsiTheme="majorHAnsi"/>
          <w:sz w:val="22"/>
          <w:szCs w:val="22"/>
        </w:rPr>
        <w:t xml:space="preserve"> s </w:t>
      </w:r>
      <w:proofErr w:type="spellStart"/>
      <w:r>
        <w:rPr>
          <w:rFonts w:asciiTheme="majorHAnsi" w:hAnsiTheme="majorHAnsi"/>
          <w:sz w:val="22"/>
          <w:szCs w:val="22"/>
        </w:rPr>
        <w:t>velikim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zanimanjem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:rsidR="00223565" w:rsidRPr="005C1BA9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ON VIEW </w:t>
      </w:r>
      <w:proofErr w:type="spellStart"/>
      <w:r>
        <w:rPr>
          <w:rFonts w:asciiTheme="majorHAnsi" w:hAnsiTheme="majorHAnsi"/>
          <w:sz w:val="22"/>
          <w:szCs w:val="22"/>
        </w:rPr>
        <w:t>fokusira</w:t>
      </w:r>
      <w:proofErr w:type="spellEnd"/>
      <w:r>
        <w:rPr>
          <w:rFonts w:asciiTheme="majorHAnsi" w:hAnsiTheme="majorHAnsi"/>
          <w:sz w:val="22"/>
          <w:szCs w:val="22"/>
        </w:rPr>
        <w:t xml:space="preserve"> se na </w:t>
      </w:r>
      <w:proofErr w:type="spellStart"/>
      <w:r>
        <w:rPr>
          <w:rFonts w:asciiTheme="majorHAnsi" w:hAnsiTheme="majorHAnsi"/>
          <w:sz w:val="22"/>
          <w:szCs w:val="22"/>
        </w:rPr>
        <w:t>radove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umjetnica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umjetnika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koji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svoje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stručno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znanje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svoje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iskustvo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vrijeme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dijele</w:t>
      </w:r>
      <w:proofErr w:type="spellEnd"/>
      <w:r>
        <w:rPr>
          <w:rFonts w:asciiTheme="majorHAnsi" w:hAnsiTheme="majorHAnsi"/>
          <w:sz w:val="22"/>
          <w:szCs w:val="22"/>
        </w:rPr>
        <w:t xml:space="preserve"> s </w:t>
      </w:r>
      <w:proofErr w:type="spellStart"/>
      <w:r>
        <w:rPr>
          <w:rFonts w:asciiTheme="majorHAnsi" w:hAnsiTheme="majorHAnsi"/>
          <w:sz w:val="22"/>
          <w:szCs w:val="22"/>
        </w:rPr>
        <w:t>mladim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ljudima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iz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Hrvatske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223565" w:rsidRPr="00D30504" w:rsidRDefault="00223565" w:rsidP="00223565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proofErr w:type="spellStart"/>
      <w:r>
        <w:rPr>
          <w:rFonts w:asciiTheme="majorHAnsi" w:hAnsiTheme="majorHAnsi"/>
          <w:b/>
          <w:sz w:val="22"/>
          <w:szCs w:val="22"/>
        </w:rPr>
        <w:t>Umjetnička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sz w:val="22"/>
          <w:szCs w:val="22"/>
        </w:rPr>
        <w:t>produkcija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sz w:val="22"/>
          <w:szCs w:val="22"/>
        </w:rPr>
        <w:t>danas</w:t>
      </w:r>
      <w:proofErr w:type="spellEnd"/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„U </w:t>
      </w:r>
      <w:proofErr w:type="spellStart"/>
      <w:r>
        <w:rPr>
          <w:rFonts w:asciiTheme="majorHAnsi" w:hAnsiTheme="majorHAnsi"/>
          <w:sz w:val="22"/>
          <w:szCs w:val="22"/>
        </w:rPr>
        <w:t>umjetničkoj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produkciji</w:t>
      </w:r>
      <w:proofErr w:type="spellEnd"/>
      <w:r>
        <w:rPr>
          <w:rFonts w:asciiTheme="majorHAnsi" w:hAnsiTheme="majorHAnsi"/>
          <w:sz w:val="22"/>
          <w:szCs w:val="22"/>
        </w:rPr>
        <w:t xml:space="preserve"> je </w:t>
      </w:r>
      <w:proofErr w:type="spellStart"/>
      <w:r>
        <w:rPr>
          <w:rFonts w:asciiTheme="majorHAnsi" w:hAnsiTheme="majorHAnsi"/>
          <w:sz w:val="22"/>
          <w:szCs w:val="22"/>
        </w:rPr>
        <w:t>postojanje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starijeg</w:t>
      </w:r>
      <w:proofErr w:type="spell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osnova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koja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omogućuje</w:t>
      </w:r>
      <w:proofErr w:type="spellEnd"/>
      <w:r>
        <w:rPr>
          <w:rFonts w:asciiTheme="majorHAnsi" w:hAnsiTheme="majorHAnsi"/>
          <w:sz w:val="22"/>
          <w:szCs w:val="22"/>
        </w:rPr>
        <w:t xml:space="preserve"> da se </w:t>
      </w:r>
      <w:proofErr w:type="spellStart"/>
      <w:r>
        <w:rPr>
          <w:rFonts w:asciiTheme="majorHAnsi" w:hAnsiTheme="majorHAnsi"/>
          <w:sz w:val="22"/>
          <w:szCs w:val="22"/>
        </w:rPr>
        <w:t>novome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daju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ostavštinu</w:t>
      </w:r>
      <w:proofErr w:type="spell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novine</w:t>
      </w:r>
      <w:proofErr w:type="spellEnd"/>
      <w:r>
        <w:rPr>
          <w:rFonts w:asciiTheme="majorHAnsi" w:hAnsiTheme="majorHAnsi"/>
          <w:sz w:val="22"/>
          <w:szCs w:val="22"/>
        </w:rPr>
        <w:t xml:space="preserve">, da se </w:t>
      </w:r>
      <w:proofErr w:type="spellStart"/>
      <w:r>
        <w:rPr>
          <w:rFonts w:asciiTheme="majorHAnsi" w:hAnsiTheme="majorHAnsi"/>
          <w:sz w:val="22"/>
          <w:szCs w:val="22"/>
        </w:rPr>
        <w:t>povežu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prošlost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budućnost</w:t>
      </w:r>
      <w:proofErr w:type="spellEnd"/>
      <w:r>
        <w:rPr>
          <w:rFonts w:asciiTheme="majorHAnsi" w:hAnsiTheme="majorHAnsi"/>
          <w:sz w:val="22"/>
          <w:szCs w:val="22"/>
        </w:rPr>
        <w:t xml:space="preserve">, da se </w:t>
      </w:r>
      <w:proofErr w:type="spellStart"/>
      <w:r>
        <w:rPr>
          <w:rFonts w:asciiTheme="majorHAnsi" w:hAnsiTheme="majorHAnsi"/>
          <w:sz w:val="22"/>
          <w:szCs w:val="22"/>
        </w:rPr>
        <w:t>nestrpljivosti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razmišljanja</w:t>
      </w:r>
      <w:proofErr w:type="spellEnd"/>
      <w:r>
        <w:rPr>
          <w:rFonts w:asciiTheme="majorHAnsi" w:hAnsiTheme="majorHAnsi"/>
          <w:sz w:val="22"/>
          <w:szCs w:val="22"/>
        </w:rPr>
        <w:t xml:space="preserve"> da </w:t>
      </w:r>
      <w:proofErr w:type="spellStart"/>
      <w:r>
        <w:rPr>
          <w:rFonts w:asciiTheme="majorHAnsi" w:hAnsiTheme="majorHAnsi"/>
          <w:sz w:val="22"/>
          <w:szCs w:val="22"/>
        </w:rPr>
        <w:t>materijala</w:t>
      </w:r>
      <w:proofErr w:type="spellEnd"/>
      <w:r>
        <w:rPr>
          <w:rFonts w:asciiTheme="majorHAnsi" w:hAnsiTheme="majorHAnsi"/>
          <w:sz w:val="22"/>
          <w:szCs w:val="22"/>
        </w:rPr>
        <w:t xml:space="preserve"> i da se </w:t>
      </w:r>
      <w:proofErr w:type="spellStart"/>
      <w:r>
        <w:rPr>
          <w:rFonts w:asciiTheme="majorHAnsi" w:hAnsiTheme="majorHAnsi"/>
          <w:sz w:val="22"/>
          <w:szCs w:val="22"/>
        </w:rPr>
        <w:t>odredi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položaj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sadašnjosti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Suvremena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povijest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umjetnosti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nema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uporište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ideologijama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dvadesetom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stoljeću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napredovale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kao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morskim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valovima</w:t>
      </w:r>
      <w:proofErr w:type="spellEnd"/>
      <w:r>
        <w:rPr>
          <w:rFonts w:asciiTheme="majorHAnsi" w:hAnsiTheme="majorHAnsi"/>
          <w:sz w:val="22"/>
          <w:szCs w:val="22"/>
        </w:rPr>
        <w:t xml:space="preserve">.“ (Paul Z. Rotterdam, Wilde Vegetation, 2014.). 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Likovno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oblikovanje</w:t>
      </w:r>
      <w:proofErr w:type="spellEnd"/>
      <w:r>
        <w:rPr>
          <w:rFonts w:asciiTheme="majorHAnsi" w:hAnsiTheme="majorHAnsi"/>
          <w:sz w:val="22"/>
          <w:szCs w:val="22"/>
        </w:rPr>
        <w:t xml:space="preserve"> se na </w:t>
      </w:r>
      <w:proofErr w:type="spellStart"/>
      <w:r>
        <w:rPr>
          <w:rFonts w:asciiTheme="majorHAnsi" w:hAnsiTheme="majorHAnsi"/>
          <w:sz w:val="22"/>
          <w:szCs w:val="22"/>
        </w:rPr>
        <w:t>početku</w:t>
      </w:r>
      <w:proofErr w:type="spellEnd"/>
      <w:r>
        <w:rPr>
          <w:rFonts w:asciiTheme="majorHAnsi" w:hAnsiTheme="majorHAnsi"/>
          <w:sz w:val="22"/>
          <w:szCs w:val="22"/>
        </w:rPr>
        <w:t xml:space="preserve"> 21. </w:t>
      </w:r>
      <w:proofErr w:type="spellStart"/>
      <w:r>
        <w:rPr>
          <w:rFonts w:asciiTheme="majorHAnsi" w:hAnsiTheme="majorHAnsi"/>
          <w:sz w:val="22"/>
          <w:szCs w:val="22"/>
        </w:rPr>
        <w:t>stoljeća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predstavlja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raznolikošću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nema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više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kolektivnih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mentalnih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modela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Umjetnice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umjetnici</w:t>
      </w:r>
      <w:proofErr w:type="spellEnd"/>
      <w:r>
        <w:rPr>
          <w:rFonts w:asciiTheme="majorHAnsi" w:hAnsiTheme="majorHAnsi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sz w:val="22"/>
          <w:szCs w:val="22"/>
        </w:rPr>
        <w:t>bave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različitim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fenomenima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snažno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ukazuju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procese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razvoja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Riječ</w:t>
      </w:r>
      <w:proofErr w:type="spellEnd"/>
      <w:r>
        <w:rPr>
          <w:rFonts w:asciiTheme="majorHAnsi" w:hAnsiTheme="majorHAnsi"/>
          <w:sz w:val="22"/>
          <w:szCs w:val="22"/>
        </w:rPr>
        <w:t xml:space="preserve"> je o </w:t>
      </w:r>
      <w:proofErr w:type="spellStart"/>
      <w:r>
        <w:rPr>
          <w:rFonts w:asciiTheme="majorHAnsi" w:hAnsiTheme="majorHAnsi"/>
          <w:sz w:val="22"/>
          <w:szCs w:val="22"/>
        </w:rPr>
        <w:t>pojedinačnim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radovima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koji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svojoj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različitosti</w:t>
      </w:r>
      <w:proofErr w:type="spellEnd"/>
      <w:r>
        <w:rPr>
          <w:rFonts w:asciiTheme="majorHAnsi" w:hAnsiTheme="majorHAnsi"/>
          <w:sz w:val="22"/>
          <w:szCs w:val="22"/>
        </w:rPr>
        <w:t xml:space="preserve"> ne </w:t>
      </w:r>
      <w:proofErr w:type="spellStart"/>
      <w:r>
        <w:rPr>
          <w:rFonts w:asciiTheme="majorHAnsi" w:hAnsiTheme="majorHAnsi"/>
          <w:sz w:val="22"/>
          <w:szCs w:val="22"/>
        </w:rPr>
        <w:t>pokazuju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nikakve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dominantne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parametre</w:t>
      </w:r>
      <w:proofErr w:type="spellEnd"/>
      <w:r>
        <w:rPr>
          <w:rFonts w:asciiTheme="majorHAnsi" w:hAnsiTheme="majorHAnsi"/>
          <w:sz w:val="22"/>
          <w:szCs w:val="22"/>
        </w:rPr>
        <w:t xml:space="preserve">. Ne </w:t>
      </w:r>
      <w:proofErr w:type="spellStart"/>
      <w:r>
        <w:rPr>
          <w:rFonts w:asciiTheme="majorHAnsi" w:hAnsiTheme="majorHAnsi"/>
          <w:sz w:val="22"/>
          <w:szCs w:val="22"/>
        </w:rPr>
        <w:t>radi</w:t>
      </w:r>
      <w:proofErr w:type="spellEnd"/>
      <w:r>
        <w:rPr>
          <w:rFonts w:asciiTheme="majorHAnsi" w:hAnsiTheme="majorHAnsi"/>
          <w:sz w:val="22"/>
          <w:szCs w:val="22"/>
        </w:rPr>
        <w:t xml:space="preserve"> se o </w:t>
      </w:r>
      <w:proofErr w:type="spellStart"/>
      <w:r>
        <w:rPr>
          <w:rFonts w:asciiTheme="majorHAnsi" w:hAnsiTheme="majorHAnsi"/>
          <w:sz w:val="22"/>
          <w:szCs w:val="22"/>
        </w:rPr>
        <w:t>pluralizmu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već</w:t>
      </w:r>
      <w:proofErr w:type="spellEnd"/>
      <w:r>
        <w:rPr>
          <w:rFonts w:asciiTheme="majorHAnsi" w:hAnsiTheme="majorHAnsi"/>
          <w:sz w:val="22"/>
          <w:szCs w:val="22"/>
        </w:rPr>
        <w:t xml:space="preserve"> o </w:t>
      </w:r>
      <w:proofErr w:type="spellStart"/>
      <w:r>
        <w:rPr>
          <w:rFonts w:asciiTheme="majorHAnsi" w:hAnsiTheme="majorHAnsi"/>
          <w:sz w:val="22"/>
          <w:szCs w:val="22"/>
        </w:rPr>
        <w:t>nepostojanju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kolektivnih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parametara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umjetničkoj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produkciji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našeg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vremena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Usredotočenost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svako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pojedino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djelo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dozvoljava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širenje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spektra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estetskih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stavova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koji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nisu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zakočeni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tradicijom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već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slobodni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otvoreni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fenomene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kultura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koji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svjedoče</w:t>
      </w:r>
      <w:proofErr w:type="spellEnd"/>
      <w:r>
        <w:rPr>
          <w:rFonts w:asciiTheme="majorHAnsi" w:hAnsiTheme="majorHAnsi"/>
          <w:sz w:val="22"/>
          <w:szCs w:val="22"/>
        </w:rPr>
        <w:t xml:space="preserve"> o </w:t>
      </w:r>
      <w:proofErr w:type="spellStart"/>
      <w:r>
        <w:rPr>
          <w:rFonts w:asciiTheme="majorHAnsi" w:hAnsiTheme="majorHAnsi"/>
          <w:sz w:val="22"/>
          <w:szCs w:val="22"/>
        </w:rPr>
        <w:t>kretanju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ekspanziji</w:t>
      </w:r>
      <w:proofErr w:type="spell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ljudskog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duha</w:t>
      </w:r>
      <w:proofErr w:type="spellEnd"/>
      <w:r>
        <w:rPr>
          <w:rFonts w:asciiTheme="majorHAnsi" w:hAnsiTheme="majorHAnsi"/>
          <w:sz w:val="22"/>
          <w:szCs w:val="22"/>
        </w:rPr>
        <w:t>. (</w:t>
      </w:r>
      <w:proofErr w:type="spellStart"/>
      <w:r>
        <w:rPr>
          <w:rFonts w:asciiTheme="majorHAnsi" w:hAnsiTheme="majorHAnsi"/>
          <w:sz w:val="22"/>
          <w:szCs w:val="22"/>
        </w:rPr>
        <w:t>usp</w:t>
      </w:r>
      <w:proofErr w:type="spellEnd"/>
      <w:r>
        <w:rPr>
          <w:rFonts w:asciiTheme="majorHAnsi" w:hAnsiTheme="majorHAnsi"/>
          <w:sz w:val="22"/>
          <w:szCs w:val="22"/>
        </w:rPr>
        <w:t xml:space="preserve">. Paul Z. 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Rotterdam,ebda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.) 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223565" w:rsidRDefault="00223565" w:rsidP="00030359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C71F0A">
        <w:rPr>
          <w:rFonts w:asciiTheme="majorHAnsi" w:hAnsiTheme="majorHAnsi"/>
          <w:b/>
          <w:sz w:val="22"/>
          <w:szCs w:val="22"/>
        </w:rPr>
        <w:t xml:space="preserve">Lotte </w:t>
      </w:r>
      <w:proofErr w:type="spellStart"/>
      <w:r w:rsidRPr="00C71F0A">
        <w:rPr>
          <w:rFonts w:asciiTheme="majorHAnsi" w:hAnsiTheme="majorHAnsi"/>
          <w:b/>
          <w:sz w:val="22"/>
          <w:szCs w:val="22"/>
        </w:rPr>
        <w:t>Hubmann</w:t>
      </w:r>
      <w:proofErr w:type="spellEnd"/>
      <w:r w:rsidR="00030359" w:rsidRPr="00C71F0A">
        <w:rPr>
          <w:rFonts w:asciiTheme="majorHAnsi" w:hAnsiTheme="majorHAnsi"/>
          <w:b/>
          <w:sz w:val="22"/>
          <w:szCs w:val="22"/>
        </w:rPr>
        <w:t xml:space="preserve"> </w:t>
      </w:r>
      <w:r w:rsidR="00030359" w:rsidRPr="00C71F0A">
        <w:rPr>
          <w:rFonts w:asciiTheme="majorHAnsi" w:hAnsiTheme="majorHAnsi"/>
          <w:sz w:val="22"/>
          <w:szCs w:val="22"/>
        </w:rPr>
        <w:t xml:space="preserve">Ova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instalacija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istraživanje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materije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koja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podliježe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procesu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stalnih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promjena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, 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igra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dvojnošću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kontrastima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boje,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struktura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oblika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refleksija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svjetla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sjene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površine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treba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promatrati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kao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vanjsku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opnu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pokušaj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da se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gleda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izvan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nje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i u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nju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iza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ispod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površine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.  Lotte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Hubmann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tematizira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tragove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vremena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 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koje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prolazi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efemerno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neuhvatljivo-neshvatljivo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prepoznatljivo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samo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po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svojim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znakovima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koje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ipak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ostavlja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 xml:space="preserve"> na </w:t>
      </w:r>
      <w:proofErr w:type="spellStart"/>
      <w:r w:rsidR="00030359" w:rsidRPr="00C71F0A">
        <w:rPr>
          <w:rFonts w:asciiTheme="majorHAnsi" w:hAnsiTheme="majorHAnsi"/>
          <w:sz w:val="22"/>
          <w:szCs w:val="22"/>
        </w:rPr>
        <w:t>stvarima</w:t>
      </w:r>
      <w:proofErr w:type="spellEnd"/>
      <w:r w:rsidR="00030359" w:rsidRPr="00C71F0A">
        <w:rPr>
          <w:rFonts w:asciiTheme="majorHAnsi" w:hAnsiTheme="majorHAnsi"/>
          <w:sz w:val="22"/>
          <w:szCs w:val="22"/>
        </w:rPr>
        <w:t>.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223565" w:rsidRPr="001020D9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Mladi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umjetnički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kolektiv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Pr="00830EBC">
        <w:rPr>
          <w:rFonts w:asciiTheme="majorHAnsi" w:hAnsiTheme="majorHAnsi"/>
          <w:b/>
          <w:sz w:val="22"/>
          <w:szCs w:val="22"/>
        </w:rPr>
        <w:t>„Roter Keil“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od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svog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osnutka</w:t>
      </w:r>
      <w:proofErr w:type="spellEnd"/>
      <w:r>
        <w:rPr>
          <w:rFonts w:asciiTheme="majorHAnsi" w:hAnsiTheme="majorHAnsi"/>
          <w:sz w:val="22"/>
          <w:szCs w:val="22"/>
        </w:rPr>
        <w:t xml:space="preserve"> 2012. u </w:t>
      </w:r>
      <w:proofErr w:type="spellStart"/>
      <w:r>
        <w:rPr>
          <w:rFonts w:asciiTheme="majorHAnsi" w:hAnsiTheme="majorHAnsi"/>
          <w:sz w:val="22"/>
          <w:szCs w:val="22"/>
        </w:rPr>
        <w:t>Grazu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prostorima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bivše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automehaničarske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radionice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Prostrana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prizemnica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obuhvaća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dvije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glavne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prostorije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uređene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potrebe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slikarskih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kiparskih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radova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dok</w:t>
      </w:r>
      <w:proofErr w:type="spellEnd"/>
      <w:r>
        <w:rPr>
          <w:rFonts w:asciiTheme="majorHAnsi" w:hAnsiTheme="majorHAnsi"/>
          <w:sz w:val="22"/>
          <w:szCs w:val="22"/>
        </w:rPr>
        <w:t xml:space="preserve"> se u </w:t>
      </w:r>
      <w:proofErr w:type="spellStart"/>
      <w:r>
        <w:rPr>
          <w:rFonts w:asciiTheme="majorHAnsi" w:hAnsiTheme="majorHAnsi"/>
          <w:sz w:val="22"/>
          <w:szCs w:val="22"/>
        </w:rPr>
        <w:t>preostalom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prostoru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nalaze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tamna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komora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razvijanje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fotografija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sitotisak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kao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zlatarska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radionica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Dio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članova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ove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grupe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izložbi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svojim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radovima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zastupaju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Erik </w:t>
      </w:r>
      <w:proofErr w:type="spellStart"/>
      <w:r>
        <w:rPr>
          <w:rFonts w:asciiTheme="majorHAnsi" w:hAnsiTheme="majorHAnsi"/>
          <w:b/>
          <w:sz w:val="22"/>
          <w:szCs w:val="22"/>
        </w:rPr>
        <w:t>Drevensek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, </w:t>
      </w:r>
      <w:r w:rsidRPr="001020D9">
        <w:rPr>
          <w:rFonts w:asciiTheme="majorHAnsi" w:hAnsiTheme="majorHAnsi"/>
          <w:b/>
          <w:sz w:val="22"/>
          <w:szCs w:val="22"/>
        </w:rPr>
        <w:t xml:space="preserve">Julian </w:t>
      </w:r>
      <w:proofErr w:type="spellStart"/>
      <w:r w:rsidRPr="001020D9">
        <w:rPr>
          <w:rFonts w:asciiTheme="majorHAnsi" w:hAnsiTheme="majorHAnsi"/>
          <w:b/>
          <w:sz w:val="22"/>
          <w:szCs w:val="22"/>
        </w:rPr>
        <w:t>Karacsonyi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, </w:t>
      </w:r>
      <w:r w:rsidRPr="001020D9">
        <w:rPr>
          <w:rFonts w:asciiTheme="majorHAnsi" w:hAnsiTheme="majorHAnsi"/>
          <w:b/>
          <w:sz w:val="22"/>
          <w:szCs w:val="22"/>
        </w:rPr>
        <w:t xml:space="preserve">Amalija </w:t>
      </w:r>
      <w:proofErr w:type="spellStart"/>
      <w:r w:rsidRPr="001020D9">
        <w:rPr>
          <w:rFonts w:asciiTheme="majorHAnsi" w:hAnsiTheme="majorHAnsi"/>
          <w:b/>
          <w:sz w:val="22"/>
          <w:szCs w:val="22"/>
        </w:rPr>
        <w:t>Lali</w:t>
      </w:r>
      <w:r w:rsidRPr="001020D9">
        <w:rPr>
          <w:rFonts w:asciiTheme="majorHAnsi" w:hAnsiTheme="majorHAnsi"/>
          <w:b/>
          <w:sz w:val="22"/>
          <w:szCs w:val="22"/>
          <w:shd w:val="clear" w:color="auto" w:fill="FFFFFF"/>
          <w:lang w:eastAsia="de-DE"/>
        </w:rPr>
        <w:t>ć</w:t>
      </w:r>
      <w:r w:rsidRPr="001020D9">
        <w:rPr>
          <w:rFonts w:asciiTheme="majorHAnsi" w:hAnsiTheme="majorHAnsi"/>
          <w:b/>
          <w:sz w:val="22"/>
          <w:szCs w:val="22"/>
        </w:rPr>
        <w:t>-Stani</w:t>
      </w:r>
      <w:r w:rsidRPr="001020D9">
        <w:rPr>
          <w:rFonts w:asciiTheme="majorHAnsi" w:hAnsiTheme="majorHAnsi"/>
          <w:b/>
          <w:sz w:val="22"/>
          <w:szCs w:val="22"/>
          <w:shd w:val="clear" w:color="auto" w:fill="FFFFFF"/>
          <w:lang w:eastAsia="de-DE"/>
        </w:rPr>
        <w:t>ć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, </w:t>
      </w:r>
      <w:r w:rsidRPr="001020D9">
        <w:rPr>
          <w:rFonts w:asciiTheme="majorHAnsi" w:hAnsiTheme="majorHAnsi"/>
          <w:b/>
          <w:sz w:val="22"/>
          <w:szCs w:val="22"/>
        </w:rPr>
        <w:t xml:space="preserve">Paul </w:t>
      </w:r>
      <w:proofErr w:type="spellStart"/>
      <w:r w:rsidRPr="001020D9">
        <w:rPr>
          <w:rFonts w:asciiTheme="majorHAnsi" w:hAnsiTheme="majorHAnsi"/>
          <w:b/>
          <w:sz w:val="22"/>
          <w:szCs w:val="22"/>
        </w:rPr>
        <w:t>Lässer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, </w:t>
      </w:r>
      <w:r w:rsidRPr="001020D9">
        <w:rPr>
          <w:rFonts w:asciiTheme="majorHAnsi" w:hAnsiTheme="majorHAnsi"/>
          <w:b/>
          <w:sz w:val="22"/>
          <w:szCs w:val="22"/>
        </w:rPr>
        <w:t xml:space="preserve">Leon </w:t>
      </w:r>
      <w:proofErr w:type="spellStart"/>
      <w:r w:rsidRPr="001020D9">
        <w:rPr>
          <w:rFonts w:asciiTheme="majorHAnsi" w:hAnsiTheme="majorHAnsi"/>
          <w:b/>
          <w:sz w:val="22"/>
          <w:szCs w:val="22"/>
        </w:rPr>
        <w:t>Podesser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, </w:t>
      </w:r>
      <w:proofErr w:type="spellStart"/>
      <w:r w:rsidRPr="001020D9">
        <w:rPr>
          <w:rFonts w:asciiTheme="majorHAnsi" w:hAnsiTheme="majorHAnsi"/>
          <w:b/>
          <w:sz w:val="22"/>
          <w:szCs w:val="22"/>
        </w:rPr>
        <w:t>Ev</w:t>
      </w:r>
      <w:r w:rsidRPr="001020D9">
        <w:rPr>
          <w:rFonts w:asciiTheme="majorHAnsi" w:hAnsiTheme="majorHAnsi" w:cs="Arial"/>
          <w:b/>
          <w:bCs/>
          <w:sz w:val="22"/>
          <w:szCs w:val="22"/>
          <w:lang w:eastAsia="de-DE"/>
        </w:rPr>
        <w:t>é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Prechtl, </w:t>
      </w:r>
      <w:r w:rsidRPr="001020D9">
        <w:rPr>
          <w:rFonts w:asciiTheme="majorHAnsi" w:hAnsiTheme="majorHAnsi"/>
          <w:b/>
          <w:sz w:val="22"/>
          <w:szCs w:val="22"/>
        </w:rPr>
        <w:t>Maria Schneider</w:t>
      </w:r>
      <w:r>
        <w:rPr>
          <w:rFonts w:asciiTheme="majorHAnsi" w:hAnsiTheme="majorHAnsi"/>
          <w:b/>
          <w:sz w:val="22"/>
          <w:szCs w:val="22"/>
        </w:rPr>
        <w:t xml:space="preserve">, </w:t>
      </w:r>
      <w:r w:rsidRPr="001020D9">
        <w:rPr>
          <w:rFonts w:asciiTheme="majorHAnsi" w:hAnsiTheme="majorHAnsi"/>
          <w:b/>
          <w:sz w:val="22"/>
          <w:szCs w:val="22"/>
        </w:rPr>
        <w:t xml:space="preserve">Eero </w:t>
      </w:r>
      <w:proofErr w:type="spellStart"/>
      <w:r w:rsidRPr="001020D9">
        <w:rPr>
          <w:rFonts w:asciiTheme="majorHAnsi" w:hAnsiTheme="majorHAnsi"/>
          <w:b/>
          <w:sz w:val="22"/>
          <w:szCs w:val="22"/>
        </w:rPr>
        <w:t>Teuschl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1020D9">
        <w:rPr>
          <w:rFonts w:asciiTheme="majorHAnsi" w:hAnsiTheme="majorHAnsi"/>
          <w:b/>
          <w:sz w:val="22"/>
          <w:szCs w:val="22"/>
        </w:rPr>
        <w:t>Belinda Winkler</w:t>
      </w:r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Svojim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izlošcima</w:t>
      </w:r>
      <w:proofErr w:type="spell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obraćaju</w:t>
      </w:r>
      <w:proofErr w:type="spellEnd"/>
      <w:r>
        <w:rPr>
          <w:rFonts w:asciiTheme="majorHAnsi" w:hAnsiTheme="majorHAnsi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sz w:val="22"/>
          <w:szCs w:val="22"/>
        </w:rPr>
        <w:t>osjećajnosti</w:t>
      </w:r>
      <w:proofErr w:type="spellEnd"/>
      <w:r>
        <w:rPr>
          <w:rFonts w:asciiTheme="majorHAnsi" w:hAnsiTheme="majorHAnsi"/>
          <w:sz w:val="22"/>
          <w:szCs w:val="22"/>
        </w:rPr>
        <w:t xml:space="preserve">  i </w:t>
      </w:r>
      <w:proofErr w:type="spellStart"/>
      <w:r>
        <w:rPr>
          <w:rFonts w:asciiTheme="majorHAnsi" w:hAnsiTheme="majorHAnsi"/>
          <w:sz w:val="22"/>
          <w:szCs w:val="22"/>
        </w:rPr>
        <w:t>inteligenciji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</w:pP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</w:pPr>
      <w:r w:rsidRPr="00770999"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>Freie</w:t>
      </w:r>
      <w:r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 xml:space="preserve">s </w:t>
      </w:r>
      <w:r w:rsidRPr="00770999"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>Atelierhaus Schaumbad</w:t>
      </w:r>
      <w:r w:rsidRPr="00770999"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smješten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je na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području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između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klaonice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,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odlagališta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smeća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i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toplane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, a u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bližoj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okolici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se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nalaze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još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i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kaznionica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Karlau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i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središnje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gradsko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groblje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.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Svoju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zadaću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vidi u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skrbi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o (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psihičkoj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)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higijeni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stanovništva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. Na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oko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2000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četvornih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metara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nalaze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se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kiparski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ateljei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,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uredske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prostorije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,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fotografski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i video-studio,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laboratorij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zvuka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i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raskošan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izložbeni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prostor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,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kao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i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mjesta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namijenjena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komunikaciji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i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raznim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umjetničkim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događanjima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.</w:t>
      </w:r>
      <w:r w:rsidRPr="00770999"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Predstavnici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ove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grupe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su</w:t>
      </w:r>
      <w:proofErr w:type="spellEnd"/>
      <w:r w:rsidRPr="00AF3AB0"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r w:rsidRPr="00770999"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 xml:space="preserve">Keyvan </w:t>
      </w:r>
      <w:proofErr w:type="spellStart"/>
      <w:r w:rsidRPr="00770999"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>Paydar</w:t>
      </w:r>
      <w:proofErr w:type="spellEnd"/>
      <w:r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i </w:t>
      </w:r>
      <w:r w:rsidRPr="00770999"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 xml:space="preserve">Igor F. </w:t>
      </w:r>
      <w:proofErr w:type="spellStart"/>
      <w:r w:rsidRPr="00770999"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>Petković</w:t>
      </w:r>
      <w:proofErr w:type="spellEnd"/>
      <w:r>
        <w:rPr>
          <w:rFonts w:asciiTheme="majorHAnsi" w:hAnsiTheme="majorHAnsi"/>
          <w:b/>
          <w:color w:val="222222"/>
          <w:sz w:val="22"/>
          <w:szCs w:val="22"/>
          <w:shd w:val="clear" w:color="auto" w:fill="FFFFFF"/>
          <w:lang w:eastAsia="de-DE"/>
        </w:rPr>
        <w:t xml:space="preserve">,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dvojica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umjetnika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koji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svojim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video-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radovima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,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skulpturama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i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instalacijama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skreću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pozornost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na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uvjete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našeg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društvenog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 xml:space="preserve">  </w:t>
      </w:r>
      <w:proofErr w:type="spellStart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suživota</w:t>
      </w:r>
      <w:proofErr w:type="spellEnd"/>
      <w:r>
        <w:rPr>
          <w:rFonts w:asciiTheme="majorHAnsi" w:hAnsiTheme="majorHAnsi"/>
          <w:color w:val="222222"/>
          <w:sz w:val="22"/>
          <w:szCs w:val="22"/>
          <w:shd w:val="clear" w:color="auto" w:fill="FFFFFF"/>
          <w:lang w:eastAsia="de-DE"/>
        </w:rPr>
        <w:t>.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0C250D">
        <w:rPr>
          <w:rFonts w:asciiTheme="majorHAnsi" w:hAnsiTheme="majorHAnsi"/>
          <w:b/>
          <w:sz w:val="22"/>
          <w:szCs w:val="22"/>
        </w:rPr>
        <w:t>Galerie Centrum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kao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udruženje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umjetnika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nastala</w:t>
      </w:r>
      <w:proofErr w:type="spellEnd"/>
      <w:r>
        <w:rPr>
          <w:rFonts w:asciiTheme="majorHAnsi" w:hAnsiTheme="majorHAnsi"/>
          <w:sz w:val="22"/>
          <w:szCs w:val="22"/>
        </w:rPr>
        <w:t xml:space="preserve"> je 80-ih </w:t>
      </w:r>
      <w:proofErr w:type="spellStart"/>
      <w:r>
        <w:rPr>
          <w:rFonts w:asciiTheme="majorHAnsi" w:hAnsiTheme="majorHAnsi"/>
          <w:sz w:val="22"/>
          <w:szCs w:val="22"/>
        </w:rPr>
        <w:t>godina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Grazu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Pruža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svojim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članovima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mogućnost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izlaganja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surađuje</w:t>
      </w:r>
      <w:proofErr w:type="spellEnd"/>
      <w:r>
        <w:rPr>
          <w:rFonts w:asciiTheme="majorHAnsi" w:hAnsiTheme="majorHAnsi"/>
          <w:sz w:val="22"/>
          <w:szCs w:val="22"/>
        </w:rPr>
        <w:t xml:space="preserve"> s </w:t>
      </w:r>
      <w:proofErr w:type="spellStart"/>
      <w:r>
        <w:rPr>
          <w:rFonts w:asciiTheme="majorHAnsi" w:hAnsiTheme="majorHAnsi"/>
          <w:sz w:val="22"/>
          <w:szCs w:val="22"/>
        </w:rPr>
        <w:t>mladim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umjetnicama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umjetnicima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istovremeno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njeguje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umreženost</w:t>
      </w:r>
      <w:proofErr w:type="spellEnd"/>
      <w:r>
        <w:rPr>
          <w:rFonts w:asciiTheme="majorHAnsi" w:hAnsiTheme="majorHAnsi"/>
          <w:sz w:val="22"/>
          <w:szCs w:val="22"/>
        </w:rPr>
        <w:t xml:space="preserve"> s </w:t>
      </w:r>
      <w:proofErr w:type="spellStart"/>
      <w:r>
        <w:rPr>
          <w:rFonts w:asciiTheme="majorHAnsi" w:hAnsiTheme="majorHAnsi"/>
          <w:sz w:val="22"/>
          <w:szCs w:val="22"/>
        </w:rPr>
        <w:t>inozemstvom</w:t>
      </w:r>
      <w:proofErr w:type="spellEnd"/>
      <w:r>
        <w:rPr>
          <w:rFonts w:asciiTheme="majorHAnsi" w:hAnsiTheme="majorHAnsi"/>
          <w:sz w:val="22"/>
          <w:szCs w:val="22"/>
        </w:rPr>
        <w:t xml:space="preserve">.  </w:t>
      </w:r>
      <w:r w:rsidRPr="001020D9">
        <w:rPr>
          <w:rFonts w:asciiTheme="majorHAnsi" w:hAnsiTheme="majorHAnsi"/>
          <w:b/>
          <w:sz w:val="22"/>
          <w:szCs w:val="22"/>
        </w:rPr>
        <w:t xml:space="preserve">Birgit </w:t>
      </w:r>
      <w:proofErr w:type="spellStart"/>
      <w:r w:rsidRPr="00211952">
        <w:rPr>
          <w:rFonts w:asciiTheme="majorHAnsi" w:hAnsiTheme="majorHAnsi"/>
          <w:b/>
          <w:sz w:val="22"/>
          <w:szCs w:val="22"/>
        </w:rPr>
        <w:t>Fedl</w:t>
      </w:r>
      <w:proofErr w:type="spellEnd"/>
      <w:r w:rsidRPr="00211952">
        <w:rPr>
          <w:rFonts w:asciiTheme="majorHAnsi" w:hAnsiTheme="majorHAnsi"/>
          <w:b/>
          <w:sz w:val="22"/>
          <w:szCs w:val="22"/>
        </w:rPr>
        <w:t>-Dohr, Gerhard Stiegler, Christa Nickl</w:t>
      </w:r>
      <w:r>
        <w:rPr>
          <w:rFonts w:asciiTheme="majorHAnsi" w:hAnsiTheme="majorHAnsi"/>
          <w:b/>
          <w:sz w:val="22"/>
          <w:szCs w:val="22"/>
        </w:rPr>
        <w:t>-</w:t>
      </w:r>
      <w:proofErr w:type="spellStart"/>
      <w:r w:rsidRPr="00211952">
        <w:rPr>
          <w:rFonts w:asciiTheme="majorHAnsi" w:hAnsiTheme="majorHAnsi"/>
          <w:b/>
          <w:sz w:val="22"/>
          <w:szCs w:val="22"/>
        </w:rPr>
        <w:t>Wlodkowsk</w:t>
      </w:r>
      <w:r>
        <w:rPr>
          <w:rFonts w:asciiTheme="majorHAnsi" w:hAnsiTheme="majorHAnsi"/>
          <w:b/>
          <w:sz w:val="22"/>
          <w:szCs w:val="22"/>
        </w:rPr>
        <w:t>i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 </w:t>
      </w:r>
      <w:r w:rsidRPr="00211952">
        <w:rPr>
          <w:rFonts w:asciiTheme="majorHAnsi" w:hAnsiTheme="majorHAnsi"/>
          <w:b/>
          <w:sz w:val="22"/>
          <w:szCs w:val="22"/>
        </w:rPr>
        <w:t xml:space="preserve">Ingeborg </w:t>
      </w:r>
      <w:proofErr w:type="spellStart"/>
      <w:r w:rsidRPr="00211952">
        <w:rPr>
          <w:rFonts w:asciiTheme="majorHAnsi" w:hAnsiTheme="majorHAnsi"/>
          <w:b/>
          <w:sz w:val="22"/>
          <w:szCs w:val="22"/>
        </w:rPr>
        <w:t>Plepelits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-Pass </w:t>
      </w:r>
      <w:proofErr w:type="spellStart"/>
      <w:r>
        <w:rPr>
          <w:rFonts w:asciiTheme="majorHAnsi" w:hAnsiTheme="majorHAnsi"/>
          <w:sz w:val="22"/>
          <w:szCs w:val="22"/>
        </w:rPr>
        <w:t>predstavljaju</w:t>
      </w:r>
      <w:proofErr w:type="spellEnd"/>
      <w:r>
        <w:rPr>
          <w:rFonts w:asciiTheme="majorHAnsi" w:hAnsiTheme="majorHAnsi"/>
          <w:sz w:val="22"/>
          <w:szCs w:val="22"/>
        </w:rPr>
        <w:t xml:space="preserve"> se na </w:t>
      </w:r>
      <w:proofErr w:type="spellStart"/>
      <w:r>
        <w:rPr>
          <w:rFonts w:asciiTheme="majorHAnsi" w:hAnsiTheme="majorHAnsi"/>
          <w:sz w:val="22"/>
          <w:szCs w:val="22"/>
        </w:rPr>
        <w:t>području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monotipije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crteža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slikarstva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drvoreza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Njihovi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radovi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slijede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dijalog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realizma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apstrakcije</w:t>
      </w:r>
      <w:proofErr w:type="spellEnd"/>
      <w:r w:rsidRPr="0021195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 </w:t>
      </w:r>
      <w:proofErr w:type="spellStart"/>
      <w:r>
        <w:rPr>
          <w:rFonts w:asciiTheme="majorHAnsi" w:hAnsiTheme="majorHAnsi"/>
          <w:sz w:val="22"/>
          <w:szCs w:val="22"/>
        </w:rPr>
        <w:t>zahtijevaju</w:t>
      </w:r>
      <w:proofErr w:type="spell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uživljavanje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estetsko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uvažavanje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Luise Kloos </w:t>
      </w:r>
      <w:r>
        <w:rPr>
          <w:rFonts w:asciiTheme="majorHAnsi" w:hAnsiTheme="majorHAnsi"/>
          <w:sz w:val="22"/>
          <w:szCs w:val="22"/>
        </w:rPr>
        <w:t>(</w:t>
      </w:r>
      <w:proofErr w:type="spellStart"/>
      <w:r>
        <w:rPr>
          <w:rFonts w:asciiTheme="majorHAnsi" w:hAnsiTheme="majorHAnsi"/>
          <w:sz w:val="22"/>
          <w:szCs w:val="22"/>
        </w:rPr>
        <w:t>grafika</w:t>
      </w:r>
      <w:proofErr w:type="spellEnd"/>
      <w:r w:rsidRPr="008C1DB1">
        <w:rPr>
          <w:rFonts w:asciiTheme="majorHAnsi" w:hAnsiTheme="majorHAnsi"/>
          <w:sz w:val="22"/>
          <w:szCs w:val="22"/>
        </w:rPr>
        <w:t>),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211952">
        <w:rPr>
          <w:rFonts w:asciiTheme="majorHAnsi" w:hAnsiTheme="majorHAnsi"/>
          <w:b/>
          <w:sz w:val="22"/>
          <w:szCs w:val="22"/>
        </w:rPr>
        <w:t>Erwin Lackner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</w:t>
      </w:r>
      <w:proofErr w:type="spellStart"/>
      <w:r>
        <w:rPr>
          <w:rFonts w:asciiTheme="majorHAnsi" w:hAnsiTheme="majorHAnsi"/>
          <w:sz w:val="22"/>
          <w:szCs w:val="22"/>
        </w:rPr>
        <w:t>grafika</w:t>
      </w:r>
      <w:proofErr w:type="spellEnd"/>
      <w:r w:rsidRPr="00D30504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i </w:t>
      </w:r>
      <w:r w:rsidRPr="00211952">
        <w:rPr>
          <w:rFonts w:asciiTheme="majorHAnsi" w:hAnsiTheme="majorHAnsi"/>
          <w:b/>
          <w:sz w:val="22"/>
          <w:szCs w:val="22"/>
        </w:rPr>
        <w:t xml:space="preserve">Aurelia </w:t>
      </w:r>
      <w:proofErr w:type="spellStart"/>
      <w:r w:rsidRPr="00211952">
        <w:rPr>
          <w:rFonts w:asciiTheme="majorHAnsi" w:hAnsiTheme="majorHAnsi"/>
          <w:b/>
          <w:sz w:val="22"/>
          <w:szCs w:val="22"/>
        </w:rPr>
        <w:t>Meinhart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</w:t>
      </w:r>
      <w:proofErr w:type="spellStart"/>
      <w:r>
        <w:rPr>
          <w:rFonts w:asciiTheme="majorHAnsi" w:hAnsiTheme="majorHAnsi"/>
          <w:sz w:val="22"/>
          <w:szCs w:val="22"/>
        </w:rPr>
        <w:t>instalacija</w:t>
      </w:r>
      <w:proofErr w:type="spellEnd"/>
      <w:r w:rsidRPr="00D30504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primjeru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kukaca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973703">
        <w:rPr>
          <w:rFonts w:asciiTheme="majorHAnsi" w:hAnsiTheme="majorHAnsi"/>
          <w:sz w:val="22"/>
          <w:szCs w:val="22"/>
        </w:rPr>
        <w:t>tematiziraju</w:t>
      </w:r>
      <w:proofErr w:type="spellEnd"/>
      <w:r w:rsidRPr="0097370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973703">
        <w:rPr>
          <w:rFonts w:asciiTheme="majorHAnsi" w:hAnsiTheme="majorHAnsi"/>
          <w:sz w:val="22"/>
          <w:szCs w:val="22"/>
        </w:rPr>
        <w:t>razaranja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973703">
        <w:rPr>
          <w:rFonts w:asciiTheme="majorHAnsi" w:hAnsiTheme="majorHAnsi"/>
          <w:sz w:val="22"/>
          <w:szCs w:val="22"/>
        </w:rPr>
        <w:t>koj</w:t>
      </w:r>
      <w:r>
        <w:rPr>
          <w:rFonts w:asciiTheme="majorHAnsi" w:hAnsiTheme="majorHAnsi"/>
          <w:sz w:val="22"/>
          <w:szCs w:val="22"/>
        </w:rPr>
        <w:t>a</w:t>
      </w:r>
      <w:proofErr w:type="spellEnd"/>
      <w:r>
        <w:rPr>
          <w:rFonts w:asciiTheme="majorHAnsi" w:hAnsiTheme="majorHAnsi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sz w:val="22"/>
          <w:szCs w:val="22"/>
        </w:rPr>
        <w:t>događaju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vremenu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kojem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živimo</w:t>
      </w:r>
      <w:proofErr w:type="spellEnd"/>
      <w:r>
        <w:rPr>
          <w:rFonts w:asciiTheme="majorHAnsi" w:hAnsiTheme="majorHAnsi"/>
          <w:sz w:val="22"/>
          <w:szCs w:val="22"/>
        </w:rPr>
        <w:t xml:space="preserve">, a </w:t>
      </w:r>
      <w:proofErr w:type="spellStart"/>
      <w:r>
        <w:rPr>
          <w:rFonts w:asciiTheme="majorHAnsi" w:hAnsiTheme="majorHAnsi"/>
          <w:sz w:val="22"/>
          <w:szCs w:val="22"/>
        </w:rPr>
        <w:t>bave</w:t>
      </w:r>
      <w:proofErr w:type="spellEnd"/>
      <w:r>
        <w:rPr>
          <w:rFonts w:asciiTheme="majorHAnsi" w:hAnsiTheme="majorHAnsi"/>
          <w:sz w:val="22"/>
          <w:szCs w:val="22"/>
        </w:rPr>
        <w:t xml:space="preserve"> se i </w:t>
      </w:r>
      <w:proofErr w:type="spellStart"/>
      <w:r>
        <w:rPr>
          <w:rFonts w:asciiTheme="majorHAnsi" w:hAnsiTheme="majorHAnsi"/>
          <w:sz w:val="22"/>
          <w:szCs w:val="22"/>
        </w:rPr>
        <w:t>pojmom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domovine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te</w:t>
      </w:r>
      <w:proofErr w:type="spell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svojim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radovima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forsiraju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osvješćivanje</w:t>
      </w:r>
      <w:proofErr w:type="spellEnd"/>
      <w:r>
        <w:rPr>
          <w:rFonts w:asciiTheme="majorHAnsi" w:hAnsiTheme="majorHAnsi"/>
          <w:sz w:val="22"/>
          <w:szCs w:val="22"/>
        </w:rPr>
        <w:t xml:space="preserve">. Oni se </w:t>
      </w:r>
      <w:proofErr w:type="spellStart"/>
      <w:r>
        <w:rPr>
          <w:rFonts w:asciiTheme="majorHAnsi" w:hAnsiTheme="majorHAnsi"/>
          <w:sz w:val="22"/>
          <w:szCs w:val="22"/>
        </w:rPr>
        <w:t>dotiču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spiritualne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dimenzije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ljudske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egzistencije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Članovi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udruženja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Gruppe 77 </w:t>
      </w:r>
      <w:proofErr w:type="spellStart"/>
      <w:r>
        <w:rPr>
          <w:rFonts w:asciiTheme="majorHAnsi" w:hAnsiTheme="majorHAnsi"/>
          <w:sz w:val="22"/>
          <w:szCs w:val="22"/>
        </w:rPr>
        <w:t>koja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imenu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godinu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svog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osnutka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kao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znak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opredijeljenosti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drugačiji</w:t>
      </w:r>
      <w:proofErr w:type="spell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kurs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štajerskoj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umjetnosti</w:t>
      </w:r>
      <w:proofErr w:type="spellEnd"/>
      <w:r>
        <w:rPr>
          <w:rFonts w:asciiTheme="majorHAnsi" w:hAnsiTheme="majorHAnsi"/>
          <w:sz w:val="22"/>
          <w:szCs w:val="22"/>
        </w:rPr>
        <w:t xml:space="preserve">.  Od 1977.g.  ovo </w:t>
      </w:r>
      <w:proofErr w:type="spellStart"/>
      <w:r>
        <w:rPr>
          <w:rFonts w:asciiTheme="majorHAnsi" w:hAnsiTheme="majorHAnsi"/>
          <w:sz w:val="22"/>
          <w:szCs w:val="22"/>
        </w:rPr>
        <w:t>udruženje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povezuje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otvorenost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prema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diskursima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socio-estetskih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promjena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zahtjevom</w:t>
      </w:r>
      <w:proofErr w:type="spellEnd"/>
      <w:r>
        <w:rPr>
          <w:rFonts w:asciiTheme="majorHAnsi" w:hAnsiTheme="majorHAnsi"/>
          <w:sz w:val="22"/>
          <w:szCs w:val="22"/>
        </w:rPr>
        <w:t xml:space="preserve"> da se </w:t>
      </w:r>
      <w:proofErr w:type="spellStart"/>
      <w:r>
        <w:rPr>
          <w:rFonts w:asciiTheme="majorHAnsi" w:hAnsiTheme="majorHAnsi"/>
          <w:sz w:val="22"/>
          <w:szCs w:val="22"/>
        </w:rPr>
        <w:t>jasno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glasno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reagira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brbljavost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indiferentnost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našeg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vremena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 20. </w:t>
      </w:r>
      <w:proofErr w:type="spellStart"/>
      <w:r>
        <w:rPr>
          <w:rFonts w:asciiTheme="majorHAnsi" w:hAnsiTheme="majorHAnsi"/>
          <w:sz w:val="22"/>
          <w:szCs w:val="22"/>
        </w:rPr>
        <w:t>st.</w:t>
      </w:r>
      <w:proofErr w:type="spellEnd"/>
      <w:r>
        <w:rPr>
          <w:rFonts w:asciiTheme="majorHAnsi" w:hAnsiTheme="majorHAnsi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sz w:val="22"/>
          <w:szCs w:val="22"/>
        </w:rPr>
        <w:t>napredak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civilizacije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odlikovao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razdijeljivanjem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podjelama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odvajanjem</w:t>
      </w:r>
      <w:proofErr w:type="spellEnd"/>
      <w:r>
        <w:rPr>
          <w:rFonts w:asciiTheme="majorHAnsi" w:hAnsiTheme="majorHAnsi"/>
          <w:sz w:val="22"/>
          <w:szCs w:val="22"/>
        </w:rPr>
        <w:t xml:space="preserve"> – u </w:t>
      </w:r>
      <w:proofErr w:type="spellStart"/>
      <w:r>
        <w:rPr>
          <w:rFonts w:asciiTheme="majorHAnsi" w:hAnsiTheme="majorHAnsi"/>
          <w:sz w:val="22"/>
          <w:szCs w:val="22"/>
        </w:rPr>
        <w:t>gospodarskom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političkom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estetskom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smislu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Ideje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</w:t>
      </w:r>
      <w:proofErr w:type="spellEnd"/>
      <w:r>
        <w:rPr>
          <w:rFonts w:asciiTheme="majorHAnsi" w:hAnsiTheme="majorHAnsi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sz w:val="22"/>
          <w:szCs w:val="22"/>
        </w:rPr>
        <w:t>razdijelile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kontrastirajuće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ideologije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atom</w:t>
      </w:r>
      <w:proofErr w:type="spellEnd"/>
      <w:r>
        <w:rPr>
          <w:rFonts w:asciiTheme="majorHAnsi" w:hAnsiTheme="majorHAnsi"/>
          <w:sz w:val="22"/>
          <w:szCs w:val="22"/>
        </w:rPr>
        <w:t xml:space="preserve"> je </w:t>
      </w:r>
      <w:proofErr w:type="spellStart"/>
      <w:r>
        <w:rPr>
          <w:rFonts w:asciiTheme="majorHAnsi" w:hAnsiTheme="majorHAnsi"/>
          <w:sz w:val="22"/>
          <w:szCs w:val="22"/>
        </w:rPr>
        <w:t>razbijen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definirane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genetičke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jedinice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razdvojile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</w:t>
      </w:r>
      <w:proofErr w:type="spellEnd"/>
      <w:r>
        <w:rPr>
          <w:rFonts w:asciiTheme="majorHAnsi" w:hAnsiTheme="majorHAnsi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sz w:val="22"/>
          <w:szCs w:val="22"/>
        </w:rPr>
        <w:t>obitelji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podijeljene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države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izolirane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organske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stanice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analizirana</w:t>
      </w:r>
      <w:proofErr w:type="spellEnd"/>
      <w:r>
        <w:rPr>
          <w:rFonts w:asciiTheme="majorHAnsi" w:hAnsiTheme="majorHAnsi"/>
          <w:sz w:val="22"/>
          <w:szCs w:val="22"/>
        </w:rPr>
        <w:t xml:space="preserve"> je </w:t>
      </w:r>
      <w:proofErr w:type="spellStart"/>
      <w:r>
        <w:rPr>
          <w:rFonts w:asciiTheme="majorHAnsi" w:hAnsiTheme="majorHAnsi"/>
          <w:sz w:val="22"/>
          <w:szCs w:val="22"/>
        </w:rPr>
        <w:t>ljudska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podsvijest</w:t>
      </w:r>
      <w:proofErr w:type="spellEnd"/>
      <w:r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tako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dalje</w:t>
      </w:r>
      <w:proofErr w:type="spellEnd"/>
      <w:r>
        <w:rPr>
          <w:rFonts w:asciiTheme="majorHAnsi" w:hAnsiTheme="majorHAnsi"/>
          <w:sz w:val="22"/>
          <w:szCs w:val="22"/>
        </w:rPr>
        <w:t xml:space="preserve">. Danas se </w:t>
      </w:r>
      <w:proofErr w:type="spellStart"/>
      <w:r>
        <w:rPr>
          <w:rFonts w:asciiTheme="majorHAnsi" w:hAnsiTheme="majorHAnsi"/>
          <w:sz w:val="22"/>
          <w:szCs w:val="22"/>
        </w:rPr>
        <w:t>nastavlja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raspršivanje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estetskih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ideja</w:t>
      </w:r>
      <w:proofErr w:type="spellEnd"/>
      <w:r>
        <w:rPr>
          <w:rFonts w:asciiTheme="majorHAnsi" w:hAnsiTheme="majorHAnsi"/>
          <w:sz w:val="22"/>
          <w:szCs w:val="22"/>
        </w:rPr>
        <w:t xml:space="preserve"> o </w:t>
      </w:r>
      <w:proofErr w:type="spellStart"/>
      <w:r>
        <w:rPr>
          <w:rFonts w:asciiTheme="majorHAnsi" w:hAnsiTheme="majorHAnsi"/>
          <w:sz w:val="22"/>
          <w:szCs w:val="22"/>
        </w:rPr>
        <w:t>grupnom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programu</w:t>
      </w:r>
      <w:proofErr w:type="spellEnd"/>
      <w:r>
        <w:rPr>
          <w:rFonts w:asciiTheme="majorHAnsi" w:hAnsiTheme="majorHAnsi"/>
          <w:sz w:val="22"/>
          <w:szCs w:val="22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</w:rPr>
        <w:t>pojedince</w:t>
      </w:r>
      <w:proofErr w:type="spell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koji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nigdje</w:t>
      </w:r>
      <w:proofErr w:type="spellEnd"/>
      <w:r>
        <w:rPr>
          <w:rFonts w:asciiTheme="majorHAnsi" w:hAnsiTheme="majorHAnsi"/>
          <w:sz w:val="22"/>
          <w:szCs w:val="22"/>
        </w:rPr>
        <w:t xml:space="preserve"> ne </w:t>
      </w:r>
      <w:proofErr w:type="spellStart"/>
      <w:r>
        <w:rPr>
          <w:rFonts w:asciiTheme="majorHAnsi" w:hAnsiTheme="majorHAnsi"/>
          <w:sz w:val="22"/>
          <w:szCs w:val="22"/>
        </w:rPr>
        <w:t>mogu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naći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uporište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osim</w:t>
      </w:r>
      <w:proofErr w:type="spellEnd"/>
      <w:r>
        <w:rPr>
          <w:rFonts w:asciiTheme="majorHAnsi" w:hAnsiTheme="majorHAnsi"/>
          <w:sz w:val="22"/>
          <w:szCs w:val="22"/>
        </w:rPr>
        <w:t xml:space="preserve"> u </w:t>
      </w:r>
      <w:proofErr w:type="spellStart"/>
      <w:r>
        <w:rPr>
          <w:rFonts w:asciiTheme="majorHAnsi" w:hAnsiTheme="majorHAnsi"/>
          <w:sz w:val="22"/>
          <w:szCs w:val="22"/>
        </w:rPr>
        <w:t>vlastitoj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kreativnosti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:rsidR="00223565" w:rsidRDefault="00223565" w:rsidP="0022356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Luise Kloos, </w:t>
      </w:r>
      <w:proofErr w:type="spellStart"/>
      <w:r>
        <w:rPr>
          <w:rFonts w:asciiTheme="majorHAnsi" w:hAnsiTheme="majorHAnsi"/>
          <w:sz w:val="22"/>
          <w:szCs w:val="22"/>
        </w:rPr>
        <w:t>travanj</w:t>
      </w:r>
      <w:proofErr w:type="spellEnd"/>
      <w:r>
        <w:rPr>
          <w:rFonts w:asciiTheme="majorHAnsi" w:hAnsiTheme="majorHAnsi"/>
          <w:sz w:val="22"/>
          <w:szCs w:val="22"/>
        </w:rPr>
        <w:t xml:space="preserve"> 2019.</w:t>
      </w:r>
    </w:p>
    <w:p w:rsidR="003A5C44" w:rsidRPr="00223565" w:rsidRDefault="003A5C44">
      <w:pPr>
        <w:rPr>
          <w:lang w:val="hr-HR"/>
        </w:rPr>
      </w:pPr>
    </w:p>
    <w:sectPr w:rsidR="003A5C44" w:rsidRPr="00223565" w:rsidSect="00990CE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65"/>
    <w:rsid w:val="00030359"/>
    <w:rsid w:val="00223565"/>
    <w:rsid w:val="003A5C44"/>
    <w:rsid w:val="007B5A04"/>
    <w:rsid w:val="009B6B7F"/>
    <w:rsid w:val="00C71F0A"/>
    <w:rsid w:val="00E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06277-C118-425D-A28F-EF9F08BE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Operater</dc:creator>
  <cp:keywords/>
  <dc:description/>
  <cp:lastModifiedBy>Operater</cp:lastModifiedBy>
  <cp:revision>2</cp:revision>
  <dcterms:created xsi:type="dcterms:W3CDTF">2019-04-18T12:43:00Z</dcterms:created>
  <dcterms:modified xsi:type="dcterms:W3CDTF">2019-04-18T12:43:00Z</dcterms:modified>
</cp:coreProperties>
</file>