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4AEA29" w14:textId="77777777" w:rsidR="00322875" w:rsidRPr="00AB5AAF" w:rsidRDefault="00D57066" w:rsidP="00AB5AAF">
      <w:pPr>
        <w:pStyle w:val="Text"/>
        <w:widowControl w:val="0"/>
        <w:suppressAutoHyphens/>
        <w:spacing w:line="276" w:lineRule="auto"/>
        <w:jc w:val="both"/>
        <w:rPr>
          <w:rFonts w:eastAsia="Times New Roman" w:cs="Arial"/>
        </w:rPr>
      </w:pPr>
      <w:r w:rsidRPr="00AB5AAF">
        <w:rPr>
          <w:rFonts w:cs="Arial"/>
        </w:rPr>
        <w:t xml:space="preserve">Početkom siječnja 2011. prvi put sam posjetio Leipzig. Dugo ga htjedoh  posjetiti ne samo zbog </w:t>
      </w:r>
      <w:r w:rsidRPr="00AB5AAF">
        <w:rPr>
          <w:rFonts w:cs="Arial"/>
          <w:i/>
          <w:iCs/>
        </w:rPr>
        <w:t>susreta</w:t>
      </w:r>
      <w:r w:rsidRPr="00AB5AAF">
        <w:rPr>
          <w:rFonts w:cs="Arial"/>
        </w:rPr>
        <w:t xml:space="preserve"> koji se odvio u Auerbachs Kelleru već i zbog svega onoga što je u Goetheovoj literaturi za vrijeme 'olovnih godina' iščitao Mihail Bulgakov  Sjećam se drugog dana svog boravka, kad sam razgledavao Baumwollspinnerei i sve druge prostore u kojima umjetnici žive i stvaraju. Nakon toga sve se doista odvijalo brzinom sporazuma Wolanda i Margarite Nikolajevne. Na poziv voditeljice rezidencijalnog projekta </w:t>
      </w:r>
      <w:r w:rsidRPr="00AB5AAF">
        <w:rPr>
          <w:rFonts w:cs="Arial"/>
          <w:i/>
          <w:iCs/>
        </w:rPr>
        <w:t>One-Sided Story</w:t>
      </w:r>
      <w:r w:rsidRPr="00AB5AAF">
        <w:rPr>
          <w:rFonts w:cs="Arial"/>
        </w:rPr>
        <w:t xml:space="preserve"> Candace Goodrich, uz moju organizaciju i partnerstvo Hrvatskog društva likovnih umjetnika velik je broj hrvatskih umjetnika/ica sudjelovalo na istoj i boravio u Leipzigu od 2012. do 2013. Mnogobrojne suradnje i prijateljstva nastale nakon te rezidencije potaknule su mene osobno i Hrvatsko društvo likovnih umjetnika da u mjesecu rujnu 2018. godine započnemo novi rezidencijalni program (projekt) </w:t>
      </w:r>
      <w:r w:rsidRPr="00AB5AAF">
        <w:rPr>
          <w:rFonts w:cs="Arial"/>
          <w:i/>
          <w:iCs/>
        </w:rPr>
        <w:t>De/konstrukcija slike</w:t>
      </w:r>
      <w:r w:rsidRPr="00AB5AAF">
        <w:rPr>
          <w:rFonts w:cs="Arial"/>
        </w:rPr>
        <w:t xml:space="preserve"> u Leipzigu. Projekt se odvijao u novom rezidencijalnom prostoru Hafenkombinat, voditelja Klausa Schafnera, pokraj nikad dovrš</w:t>
      </w:r>
      <w:r w:rsidRPr="00AB5AAF">
        <w:rPr>
          <w:rFonts w:cs="Arial"/>
          <w:lang w:val="nl-NL"/>
        </w:rPr>
        <w:t>ene leipzi</w:t>
      </w:r>
      <w:r w:rsidRPr="00AB5AAF">
        <w:rPr>
          <w:rFonts w:cs="Arial"/>
        </w:rPr>
        <w:t xml:space="preserve">ške luke do rujna 2019. Temeljna ideja projekta polazila je od redefiniranja značenja slike kao kulturnog konstrukta unutar post-trazincijskog društva Istočne Njemačke (Saska) i Hrvatske. Sliku, unutar takvog konstrukta promatramo vodeći se Mitchellovim teorijama; kao onu realnu, imaginarnu i virtualnu. </w:t>
      </w:r>
      <w:r w:rsidRPr="00AB5AAF">
        <w:rPr>
          <w:rFonts w:cs="Arial"/>
          <w:i/>
          <w:iCs/>
        </w:rPr>
        <w:t>De/konstrukcija slike</w:t>
      </w:r>
      <w:r w:rsidRPr="00AB5AAF">
        <w:rPr>
          <w:rFonts w:cs="Arial"/>
        </w:rPr>
        <w:t xml:space="preserve"> polazila je i od činjenice da su Likovne akademije u zemljama bivšeg socijalističkog bloka zadržale učenje slikarskih tehnika temeljenih na klasičnim postupcima njegujući tako koncept umjetničkog djela kao onog koje tumači, reprezentira i estetizira stvarnost. Takvo je učenje padom 'željezne zavjese' proizvelo oblike slikarstva koji se zasnivaju na reprezentaciji novih oblika stvarnosti nastavljajući se stilski na realističko slikarstvo, socijalistički realizam, nadrealizam i angažirano slikarstvo. Projekt</w:t>
      </w:r>
      <w:r w:rsidRPr="00AB5AAF">
        <w:rPr>
          <w:rFonts w:cs="Arial"/>
          <w:i/>
          <w:iCs/>
        </w:rPr>
        <w:t xml:space="preserve"> De/konstrukcija slike</w:t>
      </w:r>
      <w:r w:rsidRPr="00AB5AAF">
        <w:rPr>
          <w:rFonts w:cs="Arial"/>
        </w:rPr>
        <w:t xml:space="preserve"> problematizirao je činjenice koliko su ideje slike i dalje konstrukt unutar različitih ideologija, kako mediji u kojima je slika oblikovana odgovaraju konceptima reprezentacije stvarnosti i što je u slici pojedinačno, što je simboličko i opće. </w:t>
      </w:r>
      <w:r w:rsidRPr="00AB5AAF">
        <w:rPr>
          <w:rFonts w:cs="Arial"/>
          <w:shd w:val="clear" w:color="auto" w:fill="FFFFFF"/>
        </w:rPr>
        <w:t xml:space="preserve">Umjetnici/ice koje je Hrvatsko društvo likovnih umjetnika odabralo za ovaj rezidencijalni projekt zauzimaju različite i vrlo oprečne pozicije na suvremenoj umjetničkoj sceni u Hrvatskoj. Njihove se poetike naslanjaju na: pitanja društva spektakla, rodne aspekte u post-tranzicijskim društvima, fetišizaciju figurativnog slikarstva, post-konceptualna čitanja slike, site-specific intervencije i eksperimentiranje materijalnim svojstvima slike. Za njih je boravak u Leipzigu bio otvor  u novo promišljanje umjetničke praksa, otvor kojeg je Mefistofeles otvorio u zidu </w:t>
      </w:r>
      <w:r w:rsidRPr="00AB5AAF">
        <w:rPr>
          <w:rFonts w:cs="Arial"/>
        </w:rPr>
        <w:t xml:space="preserve">Auerbachs Kellera. Iz njega nije poteklo vino, on predstavlja samo jednu od mogućnosti bivanja u svijetu i interpretiranja istog, jedine istinske moći koju umjetnik ima. </w:t>
      </w:r>
    </w:p>
    <w:p w14:paraId="1E06090E" w14:textId="77777777" w:rsidR="00322875" w:rsidRPr="00AB5AAF" w:rsidRDefault="00322875" w:rsidP="00AB5AAF">
      <w:pPr>
        <w:pStyle w:val="Text"/>
        <w:widowControl w:val="0"/>
        <w:suppressAutoHyphens/>
        <w:spacing w:line="276" w:lineRule="auto"/>
        <w:jc w:val="both"/>
        <w:rPr>
          <w:rFonts w:eastAsia="Times New Roman" w:cs="Arial"/>
        </w:rPr>
      </w:pPr>
    </w:p>
    <w:p w14:paraId="2F93C7D3" w14:textId="5365BA59" w:rsidR="00AB5AAF" w:rsidRPr="00AB5AAF" w:rsidRDefault="00AB5AAF" w:rsidP="00AB5AAF">
      <w:pPr>
        <w:pStyle w:val="Text"/>
        <w:widowControl w:val="0"/>
        <w:suppressAutoHyphens/>
        <w:spacing w:line="276" w:lineRule="auto"/>
        <w:jc w:val="both"/>
        <w:rPr>
          <w:rFonts w:cs="Arial"/>
        </w:rPr>
      </w:pPr>
      <w:bookmarkStart w:id="0" w:name="_GoBack"/>
      <w:bookmarkEnd w:id="0"/>
      <w:r>
        <w:rPr>
          <w:rFonts w:cs="Arial"/>
          <w:lang w:val="de-DE"/>
        </w:rPr>
        <w:t>Josip Zanki</w:t>
      </w:r>
    </w:p>
    <w:sectPr w:rsidR="00AB5AAF" w:rsidRPr="00AB5AAF">
      <w:headerReference w:type="default" r:id="rId7"/>
      <w:footerReference w:type="default" r:id="rId8"/>
      <w:pgSz w:w="11900" w:h="16840"/>
      <w:pgMar w:top="1560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FD58A" w14:textId="77777777" w:rsidR="00AD4D0A" w:rsidRDefault="00AD4D0A">
      <w:r>
        <w:separator/>
      </w:r>
    </w:p>
  </w:endnote>
  <w:endnote w:type="continuationSeparator" w:id="0">
    <w:p w14:paraId="2500FC2E" w14:textId="77777777" w:rsidR="00AD4D0A" w:rsidRDefault="00AD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8C834" w14:textId="77777777" w:rsidR="00322875" w:rsidRDefault="00D57066">
    <w:pPr>
      <w:pStyle w:val="Podnoje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D4D0A">
      <w:rPr>
        <w:noProof/>
      </w:rPr>
      <w:t>1</w:t>
    </w:r>
    <w:r>
      <w:fldChar w:fldCharType="end"/>
    </w:r>
  </w:p>
  <w:p w14:paraId="0A557439" w14:textId="77777777" w:rsidR="00322875" w:rsidRDefault="00322875">
    <w:pPr>
      <w:pStyle w:val="Podnoje"/>
      <w:tabs>
        <w:tab w:val="clear" w:pos="9072"/>
        <w:tab w:val="right" w:pos="9046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D871F" w14:textId="77777777" w:rsidR="00AD4D0A" w:rsidRDefault="00AD4D0A">
      <w:r>
        <w:separator/>
      </w:r>
    </w:p>
  </w:footnote>
  <w:footnote w:type="continuationSeparator" w:id="0">
    <w:p w14:paraId="174DDD34" w14:textId="77777777" w:rsidR="00AD4D0A" w:rsidRDefault="00AD4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057B1" w14:textId="77777777" w:rsidR="00322875" w:rsidRDefault="00322875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75"/>
    <w:rsid w:val="000E6BAA"/>
    <w:rsid w:val="00322875"/>
    <w:rsid w:val="00771F99"/>
    <w:rsid w:val="00AB5AAF"/>
    <w:rsid w:val="00AD4D0A"/>
    <w:rsid w:val="00C23846"/>
    <w:rsid w:val="00C24C6E"/>
    <w:rsid w:val="00C36FB0"/>
    <w:rsid w:val="00D5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B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Arial" w:hAnsi="Arial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pampero</dc:creator>
  <cp:lastModifiedBy>Nika</cp:lastModifiedBy>
  <cp:revision>2</cp:revision>
  <dcterms:created xsi:type="dcterms:W3CDTF">2019-10-28T12:02:00Z</dcterms:created>
  <dcterms:modified xsi:type="dcterms:W3CDTF">2019-10-28T12:02:00Z</dcterms:modified>
</cp:coreProperties>
</file>