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D1" w:rsidRPr="000E2BD1" w:rsidRDefault="000E2BD1" w:rsidP="000E2BD1">
      <w:pPr>
        <w:pStyle w:val="Naslov2"/>
        <w:jc w:val="center"/>
        <w:rPr>
          <w:rFonts w:asciiTheme="minorHAnsi" w:hAnsiTheme="minorHAnsi" w:cstheme="minorHAnsi"/>
          <w:b/>
        </w:rPr>
      </w:pPr>
      <w:bookmarkStart w:id="0" w:name="_jfuwqmgd6sm" w:colFirst="0" w:colLast="0"/>
      <w:bookmarkEnd w:id="0"/>
      <w:r w:rsidRPr="000E2BD1">
        <w:rPr>
          <w:rFonts w:asciiTheme="minorHAnsi" w:hAnsiTheme="minorHAnsi" w:cstheme="minorHAnsi"/>
          <w:b/>
        </w:rPr>
        <w:t>The House in a Forest on a Coast</w:t>
      </w:r>
    </w:p>
    <w:p w:rsidR="008A3FF2" w:rsidRDefault="00B50579" w:rsidP="00B50579">
      <w:pPr>
        <w:rPr>
          <w:b/>
          <w:sz w:val="28"/>
          <w:szCs w:val="28"/>
        </w:rPr>
      </w:pPr>
      <w:r w:rsidRPr="00B50579">
        <w:rPr>
          <w:b/>
          <w:sz w:val="28"/>
          <w:szCs w:val="28"/>
        </w:rPr>
        <w:t>- Meditacija o čovječanstvu i razaranju kroz vrijeme, prostor i kulture</w:t>
      </w:r>
    </w:p>
    <w:p w:rsidR="00B50579" w:rsidRPr="00A75541" w:rsidRDefault="00B50579" w:rsidP="00A75541">
      <w:pPr>
        <w:jc w:val="right"/>
      </w:pPr>
      <w:r w:rsidRPr="00A75541">
        <w:t>TIJANA MIŠKOVIĆ</w:t>
      </w:r>
    </w:p>
    <w:p w:rsidR="00B50579" w:rsidRPr="00A75541" w:rsidRDefault="00B50579" w:rsidP="00A75541">
      <w:pPr>
        <w:jc w:val="both"/>
      </w:pPr>
      <w:r w:rsidRPr="00A75541">
        <w:t xml:space="preserve">Prema </w:t>
      </w:r>
      <w:r w:rsidR="00A75541">
        <w:t xml:space="preserve">riječima </w:t>
      </w:r>
      <w:r w:rsidRPr="00A75541">
        <w:t xml:space="preserve">Astrid </w:t>
      </w:r>
      <w:proofErr w:type="spellStart"/>
      <w:r w:rsidRPr="00A75541">
        <w:t>Erll</w:t>
      </w:r>
      <w:proofErr w:type="spellEnd"/>
      <w:r w:rsidRPr="00A75541">
        <w:t xml:space="preserve"> i </w:t>
      </w:r>
      <w:proofErr w:type="spellStart"/>
      <w:r w:rsidRPr="00A75541">
        <w:t>Ann</w:t>
      </w:r>
      <w:proofErr w:type="spellEnd"/>
      <w:r w:rsidRPr="00A75541">
        <w:t xml:space="preserve"> </w:t>
      </w:r>
      <w:proofErr w:type="spellStart"/>
      <w:r w:rsidRPr="00A75541">
        <w:t>Rigney</w:t>
      </w:r>
      <w:proofErr w:type="spellEnd"/>
      <w:r w:rsidR="00E64B80">
        <w:t>, „</w:t>
      </w:r>
      <w:r w:rsidRPr="00A75541">
        <w:t>sjećanja putuju dinamično uz pomoć simboličnih artefakata koji posreduju između pojedinaca i, u tom procesu, stvaraju zajednicu u prostoru i vrem</w:t>
      </w:r>
      <w:r w:rsidR="00A75541">
        <w:t xml:space="preserve">enu." U slučaju izložbe </w:t>
      </w:r>
      <w:proofErr w:type="spellStart"/>
      <w:r w:rsidR="00A75541">
        <w:t>Ismara</w:t>
      </w:r>
      <w:proofErr w:type="spellEnd"/>
      <w:r w:rsidR="00A75541">
        <w:t xml:space="preserve"> </w:t>
      </w:r>
      <w:proofErr w:type="spellStart"/>
      <w:r w:rsidR="00A75541">
        <w:t>Č</w:t>
      </w:r>
      <w:r w:rsidRPr="00A75541">
        <w:t>irkinagića</w:t>
      </w:r>
      <w:proofErr w:type="spellEnd"/>
      <w:r w:rsidRPr="00A75541">
        <w:t xml:space="preserve"> </w:t>
      </w:r>
      <w:proofErr w:type="spellStart"/>
      <w:r w:rsidR="000E2BD1" w:rsidRPr="000E2BD1">
        <w:rPr>
          <w:i/>
        </w:rPr>
        <w:t>The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House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in</w:t>
      </w:r>
      <w:proofErr w:type="spellEnd"/>
      <w:r w:rsidR="000E2BD1" w:rsidRPr="000E2BD1">
        <w:rPr>
          <w:i/>
        </w:rPr>
        <w:t xml:space="preserve"> a </w:t>
      </w:r>
      <w:proofErr w:type="spellStart"/>
      <w:r w:rsidR="000E2BD1" w:rsidRPr="000E2BD1">
        <w:rPr>
          <w:i/>
        </w:rPr>
        <w:t>Forest</w:t>
      </w:r>
      <w:proofErr w:type="spellEnd"/>
      <w:r w:rsidR="000E2BD1" w:rsidRPr="000E2BD1">
        <w:rPr>
          <w:i/>
        </w:rPr>
        <w:t xml:space="preserve"> on a </w:t>
      </w:r>
      <w:proofErr w:type="spellStart"/>
      <w:r w:rsidR="000E2BD1" w:rsidRPr="000E2BD1">
        <w:rPr>
          <w:i/>
        </w:rPr>
        <w:t>Coast</w:t>
      </w:r>
      <w:proofErr w:type="spellEnd"/>
      <w:r w:rsidR="00A75541">
        <w:t>,</w:t>
      </w:r>
      <w:r w:rsidRPr="00A75541">
        <w:t xml:space="preserve"> fokus je na traumatičnim sjećanjima čija dinamika omogućuje nove transkultur</w:t>
      </w:r>
      <w:r w:rsidR="00A75541">
        <w:t>al</w:t>
      </w:r>
      <w:r w:rsidRPr="00A75541">
        <w:t>ne veze, koje upućuju na „transform</w:t>
      </w:r>
      <w:r w:rsidR="00A75541">
        <w:t xml:space="preserve">acijski potencijal transkulturacije“, </w:t>
      </w:r>
      <w:r w:rsidRPr="00A75541">
        <w:t>kako je to formulirala Monica Juneja u svom promišljanju o transkultur</w:t>
      </w:r>
      <w:r w:rsidR="00A75541">
        <w:t>al</w:t>
      </w:r>
      <w:r w:rsidRPr="00A75541">
        <w:t>nom</w:t>
      </w:r>
      <w:r w:rsidR="00A75541">
        <w:t xml:space="preserve"> pristupu povijesti umjetnosti te</w:t>
      </w:r>
      <w:r w:rsidRPr="00A75541">
        <w:t xml:space="preserve"> navig</w:t>
      </w:r>
      <w:r w:rsidR="00A75541">
        <w:t>aciji kroz sve više globaliziran svijet, što</w:t>
      </w:r>
      <w:r w:rsidRPr="00A75541">
        <w:t xml:space="preserve"> zahtijeva više od jednostavnog</w:t>
      </w:r>
      <w:r w:rsidR="00A75541">
        <w:t xml:space="preserve"> uvažavanja </w:t>
      </w:r>
      <w:r w:rsidRPr="00A75541">
        <w:t xml:space="preserve"> povezanosti i mobilnosti.</w:t>
      </w:r>
    </w:p>
    <w:p w:rsidR="001B4D66" w:rsidRDefault="00A75541" w:rsidP="00A75541">
      <w:pPr>
        <w:jc w:val="both"/>
      </w:pPr>
      <w:r>
        <w:t>Kao što je to često slučaj u Č</w:t>
      </w:r>
      <w:r w:rsidR="00B50579" w:rsidRPr="00A75541">
        <w:t>irkinagićevoj praksi, izložb</w:t>
      </w:r>
      <w:r>
        <w:t xml:space="preserve">u čini </w:t>
      </w:r>
      <w:r w:rsidR="00B50579" w:rsidRPr="00A75541">
        <w:t xml:space="preserve">jedno umjetničko djelo. Stoga je </w:t>
      </w:r>
      <w:proofErr w:type="spellStart"/>
      <w:r w:rsidR="000E2BD1" w:rsidRPr="000E2BD1">
        <w:rPr>
          <w:i/>
        </w:rPr>
        <w:t>The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House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in</w:t>
      </w:r>
      <w:proofErr w:type="spellEnd"/>
      <w:r w:rsidR="000E2BD1" w:rsidRPr="000E2BD1">
        <w:rPr>
          <w:i/>
        </w:rPr>
        <w:t xml:space="preserve"> a </w:t>
      </w:r>
      <w:proofErr w:type="spellStart"/>
      <w:r w:rsidR="000E2BD1" w:rsidRPr="000E2BD1">
        <w:rPr>
          <w:i/>
        </w:rPr>
        <w:t>Forest</w:t>
      </w:r>
      <w:proofErr w:type="spellEnd"/>
      <w:r w:rsidR="000E2BD1" w:rsidRPr="000E2BD1">
        <w:rPr>
          <w:i/>
        </w:rPr>
        <w:t xml:space="preserve"> on a </w:t>
      </w:r>
      <w:proofErr w:type="spellStart"/>
      <w:r w:rsidR="000E2BD1" w:rsidRPr="000E2BD1">
        <w:rPr>
          <w:i/>
        </w:rPr>
        <w:t>Coast</w:t>
      </w:r>
      <w:proofErr w:type="spellEnd"/>
      <w:r w:rsidR="00B50579" w:rsidRPr="00A75541">
        <w:t xml:space="preserve"> </w:t>
      </w:r>
      <w:r>
        <w:t>„totalna“</w:t>
      </w:r>
      <w:r w:rsidR="00B50579" w:rsidRPr="00A75541">
        <w:t xml:space="preserve"> instalacija sastavljena od elemenata u različitim umjetničkim medijima. Svako umjetničko djelo može </w:t>
      </w:r>
      <w:r>
        <w:t>biti neovisno</w:t>
      </w:r>
      <w:r w:rsidR="00B50579" w:rsidRPr="00A75541">
        <w:t xml:space="preserve">, </w:t>
      </w:r>
      <w:r>
        <w:t xml:space="preserve">no </w:t>
      </w:r>
      <w:r w:rsidR="00B50579" w:rsidRPr="00A75541">
        <w:t>svi oni generiraju jedno zajedničko iskustvo</w:t>
      </w:r>
      <w:r>
        <w:t xml:space="preserve"> kontekstualnim i vizualnim</w:t>
      </w:r>
      <w:r w:rsidR="00B50579" w:rsidRPr="00A75541">
        <w:t xml:space="preserve"> povezivanjem. </w:t>
      </w:r>
      <w:r>
        <w:t>Izložbu zapravo čine dva skulpturalna i jedan audio element</w:t>
      </w:r>
      <w:r w:rsidR="00B50579" w:rsidRPr="00A75541">
        <w:t xml:space="preserve">, od kojih svaki </w:t>
      </w:r>
      <w:r>
        <w:t xml:space="preserve">„okupira“ </w:t>
      </w:r>
      <w:r w:rsidR="00B50579" w:rsidRPr="00A75541">
        <w:t xml:space="preserve">izložbeni prostor u nekoliko dimenzija. </w:t>
      </w:r>
      <w:r>
        <w:t>Horizontalno su predstavljeni temelji</w:t>
      </w:r>
      <w:r w:rsidR="00B50579" w:rsidRPr="00A75541">
        <w:t xml:space="preserve"> kuće</w:t>
      </w:r>
      <w:r>
        <w:t>,</w:t>
      </w:r>
      <w:r w:rsidR="00B50579" w:rsidRPr="00A75541">
        <w:t xml:space="preserve"> koji pokriva</w:t>
      </w:r>
      <w:r>
        <w:t>ju</w:t>
      </w:r>
      <w:r w:rsidR="00B50579" w:rsidRPr="00A75541">
        <w:t xml:space="preserve"> pod, dok</w:t>
      </w:r>
      <w:r>
        <w:t xml:space="preserve"> se</w:t>
      </w:r>
      <w:r w:rsidR="00B50579" w:rsidRPr="00A75541">
        <w:t xml:space="preserve"> </w:t>
      </w:r>
      <w:r>
        <w:t xml:space="preserve">golemi prikazi brodskih jedara pružaju </w:t>
      </w:r>
      <w:r w:rsidR="00B50579" w:rsidRPr="00A75541">
        <w:t xml:space="preserve">okomito prema stropu, usred </w:t>
      </w:r>
      <w:r w:rsidR="001B4D66">
        <w:t>čega zvučni  komad</w:t>
      </w:r>
      <w:r w:rsidR="00B50579" w:rsidRPr="00A75541">
        <w:t xml:space="preserve"> auditivno spaja </w:t>
      </w:r>
      <w:r w:rsidR="001B4D66">
        <w:t xml:space="preserve">te dvije osi, prekrivajući </w:t>
      </w:r>
      <w:r w:rsidR="001B4D66" w:rsidRPr="001B4D66">
        <w:t xml:space="preserve">sve izložene komponente i rezonirajući </w:t>
      </w:r>
      <w:r w:rsidR="00AB20CF">
        <w:t xml:space="preserve">u </w:t>
      </w:r>
      <w:r w:rsidR="001B4D66" w:rsidRPr="001B4D66">
        <w:t>prostor</w:t>
      </w:r>
      <w:r w:rsidR="00AB20CF">
        <w:t>u</w:t>
      </w:r>
      <w:r w:rsidR="001B4D66" w:rsidRPr="001B4D66">
        <w:t xml:space="preserve"> između njih.</w:t>
      </w:r>
    </w:p>
    <w:p w:rsidR="00B50579" w:rsidRPr="00A75541" w:rsidRDefault="00356907" w:rsidP="006E5079">
      <w:pPr>
        <w:jc w:val="both"/>
      </w:pPr>
      <w:r>
        <w:t>Temelji kuće podignuti su od metodično razmještenih krhotina, poput uništenih zidova, propadajućih građevinskih elemenata i oštećenih potpornih konstrukcija, iz nasilnih sukoba diljem svijeta. Prema riječima umjetnika, ovo sustavno prezentiranje krhotina predstavlja "rekonstrukciju" rutine opsesivno-kompulzivnog poremećaja (OPK), koja se često pojavljuje kao posljedica posttraumatskog stresnog poremećaja (PTSP).</w:t>
      </w:r>
      <w:r w:rsidR="00B50579" w:rsidRPr="00A75541">
        <w:t xml:space="preserve"> </w:t>
      </w:r>
      <w:r w:rsidR="006E5079">
        <w:t>Baš kao što krhotine prenose uspomene na mjesta koja više ne postoje u izvornom obliku, odjeća prenosi sjećanja na tijela i osobe koje su ju nekada nosile. Jedra su, naime, sašivena od odjeće koja je pripadala ljudima, koji su umrli kao žrtve nasilja s političkom pozadinom, poput oružanih sukoba, terorističkih napada i prisilnih migracija. Odjeću</w:t>
      </w:r>
      <w:r w:rsidR="00865CB7">
        <w:t xml:space="preserve"> su</w:t>
      </w:r>
      <w:r w:rsidR="006E5079">
        <w:t xml:space="preserve"> donirale obitelji žrtava koje su odjeću </w:t>
      </w:r>
      <w:r w:rsidR="00865CB7">
        <w:t xml:space="preserve">čuvale </w:t>
      </w:r>
      <w:r w:rsidR="006E5079">
        <w:t>u procesu žalovan</w:t>
      </w:r>
      <w:r w:rsidR="00865CB7">
        <w:t>ja i prisjećanja na izgubljene članove obitelji</w:t>
      </w:r>
      <w:r w:rsidR="006E5079">
        <w:t>. Fragmenti svjedoč</w:t>
      </w:r>
      <w:r w:rsidR="00865CB7">
        <w:t>anstava obitelji žrtava čine zvučni rad, montiran s poetskim glasom.</w:t>
      </w:r>
    </w:p>
    <w:p w:rsidR="00B50579" w:rsidRPr="00A75541" w:rsidRDefault="00865CB7" w:rsidP="00A75541">
      <w:pPr>
        <w:jc w:val="both"/>
      </w:pPr>
      <w:r w:rsidRPr="00865CB7">
        <w:t xml:space="preserve">Krhotine, odjeća i svjedočenja </w:t>
      </w:r>
      <w:r>
        <w:t>rezultat su stvarnih</w:t>
      </w:r>
      <w:r w:rsidRPr="00865CB7">
        <w:t xml:space="preserve"> </w:t>
      </w:r>
      <w:r>
        <w:t>zvjerstava počinjenih</w:t>
      </w:r>
      <w:r w:rsidRPr="00865CB7">
        <w:t xml:space="preserve"> u Afganistanu, Bosni i Hercegovini, Hrvatskoj, Egiptu, El Salvadoru, Gvatemali, Hondurasu, Izraelu, Sjevernoj Irskoj, Palestini, Južnoj Africi, Srbiji, Siriji, Ugandi i Ukrajini. Budući da ih umjetnik nije izradio, prikupljeni (autentični) elementi imaju forenzički potencijal da djeluju kao dokaz </w:t>
      </w:r>
      <w:r>
        <w:t>o čovjekovom razaranju koji</w:t>
      </w:r>
      <w:r w:rsidRPr="00865CB7">
        <w:t xml:space="preserve"> predstavljaju.</w:t>
      </w:r>
      <w:r>
        <w:t xml:space="preserve"> Njihovo značenje, k</w:t>
      </w:r>
      <w:r w:rsidRPr="00A75541">
        <w:t>ao takvi</w:t>
      </w:r>
      <w:r>
        <w:t>ma</w:t>
      </w:r>
      <w:r w:rsidRPr="00A75541">
        <w:t xml:space="preserve">, </w:t>
      </w:r>
      <w:r>
        <w:t xml:space="preserve">nadilazi </w:t>
      </w:r>
      <w:r w:rsidRPr="00A75541">
        <w:t>čisto est</w:t>
      </w:r>
      <w:r>
        <w:t xml:space="preserve">etsku vrijednost umjetničkog materijala. </w:t>
      </w:r>
      <w:r w:rsidR="00B50579" w:rsidRPr="00A75541">
        <w:t xml:space="preserve">Destabilizirajući </w:t>
      </w:r>
      <w:r>
        <w:t xml:space="preserve">promatračev </w:t>
      </w:r>
      <w:r w:rsidR="003A67BA">
        <w:t>kod</w:t>
      </w:r>
      <w:r w:rsidR="00B50579" w:rsidRPr="00A75541">
        <w:t xml:space="preserve"> za</w:t>
      </w:r>
      <w:r>
        <w:t xml:space="preserve"> promatranje</w:t>
      </w:r>
      <w:r w:rsidR="00B50579" w:rsidRPr="00A75541">
        <w:t xml:space="preserve"> umjetnosti naspram </w:t>
      </w:r>
      <w:r>
        <w:t xml:space="preserve">promatranja </w:t>
      </w:r>
      <w:r w:rsidR="00B50579" w:rsidRPr="00A75541">
        <w:t xml:space="preserve">kulturnih artefakata, umjetnik samo pojačava vezu između umjetnosti i (stvarnog) života, što </w:t>
      </w:r>
      <w:r>
        <w:t xml:space="preserve">obogaćuje </w:t>
      </w:r>
      <w:r w:rsidR="00B50579" w:rsidRPr="00A75541">
        <w:t>izložbu u cjelini.</w:t>
      </w:r>
    </w:p>
    <w:p w:rsidR="00B50579" w:rsidRPr="00A75541" w:rsidRDefault="00B50579" w:rsidP="00A75541">
      <w:pPr>
        <w:jc w:val="both"/>
      </w:pPr>
      <w:r w:rsidRPr="00A75541">
        <w:t xml:space="preserve">U svojim umjetničkim reorganizacijama materijala iz različitih nasilnih </w:t>
      </w:r>
      <w:r w:rsidR="00BD1A98">
        <w:t>događaja</w:t>
      </w:r>
      <w:r w:rsidRPr="00A75541">
        <w:t xml:space="preserve">, umjetnik djeluje na nelinearan i nehijerarhijski način. </w:t>
      </w:r>
      <w:r w:rsidR="00BD1A98">
        <w:t>Uzima si slobodu eksperimentirati</w:t>
      </w:r>
      <w:r w:rsidRPr="00A75541">
        <w:t xml:space="preserve"> s uspostavljenim okvirima za orijentaciju u vremenu i prostoru, p</w:t>
      </w:r>
      <w:r w:rsidR="00BD1A98">
        <w:t>ropitujući tako koliko elastična</w:t>
      </w:r>
      <w:r w:rsidRPr="00A75541">
        <w:t>, fluid</w:t>
      </w:r>
      <w:r w:rsidR="00BD1A98">
        <w:t>na i propusna može biti privatna, kolektivna i kulturna</w:t>
      </w:r>
      <w:r w:rsidRPr="00A75541">
        <w:t xml:space="preserve"> </w:t>
      </w:r>
      <w:r w:rsidR="00BD1A98">
        <w:t>memorija</w:t>
      </w:r>
      <w:r w:rsidRPr="00A75541">
        <w:t>. Rezultat je umjetnička organizacija mnemotehničkih elemenata iz različitih zemljopisnih i povijesnih konteksta</w:t>
      </w:r>
      <w:r w:rsidR="00BD1A98">
        <w:t>,</w:t>
      </w:r>
      <w:r w:rsidRPr="00A75541">
        <w:t xml:space="preserve"> koji su izloženi jedan do drugoga</w:t>
      </w:r>
      <w:r w:rsidR="00BD1A98">
        <w:t xml:space="preserve"> i</w:t>
      </w:r>
      <w:r w:rsidRPr="00A75541">
        <w:t xml:space="preserve"> poziva</w:t>
      </w:r>
      <w:r w:rsidR="00BD1A98">
        <w:t>ju</w:t>
      </w:r>
      <w:r w:rsidRPr="00A75541">
        <w:t xml:space="preserve"> </w:t>
      </w:r>
      <w:r w:rsidRPr="00A75541">
        <w:lastRenderedPageBreak/>
        <w:t>gledatelja da interpretira izložbu iz transkultur</w:t>
      </w:r>
      <w:r w:rsidR="00BD1A98">
        <w:t>al</w:t>
      </w:r>
      <w:r w:rsidRPr="00A75541">
        <w:t xml:space="preserve">ne perspektive čovječanstva, a ne </w:t>
      </w:r>
      <w:r w:rsidR="00BD1A98">
        <w:t>specifičnih nacionalnih</w:t>
      </w:r>
      <w:r w:rsidRPr="00A75541">
        <w:t xml:space="preserve"> usmjerenja.</w:t>
      </w:r>
    </w:p>
    <w:p w:rsidR="00BD1A98" w:rsidRDefault="00BD1A98" w:rsidP="00A75541">
      <w:pPr>
        <w:jc w:val="both"/>
      </w:pPr>
      <w:r>
        <w:t>Na izložbi Č</w:t>
      </w:r>
      <w:r w:rsidRPr="00BD1A98">
        <w:t xml:space="preserve">irkinagić potiče prepoznavanje </w:t>
      </w:r>
      <w:r>
        <w:t>mimo kulturnih, društvenih</w:t>
      </w:r>
      <w:r w:rsidRPr="00BD1A98">
        <w:t xml:space="preserve"> i političk</w:t>
      </w:r>
      <w:r>
        <w:t>ih</w:t>
      </w:r>
      <w:r w:rsidR="00CB4C89">
        <w:t xml:space="preserve"> podjela</w:t>
      </w:r>
      <w:r w:rsidRPr="00BD1A98">
        <w:t>. Njegova želja da pokaže univerzalnost ljudskog iskustva usredotočujući se na sličnosti, a ne na razlike među l</w:t>
      </w:r>
      <w:r w:rsidR="00E64B80">
        <w:t>judima, lako se može povezati s</w:t>
      </w:r>
      <w:r w:rsidRPr="00BD1A98">
        <w:t xml:space="preserve"> težnjom takozvanih humanističkih fotografa, čija se praksa pojavila </w:t>
      </w:r>
      <w:r>
        <w:t>iz potrebe  za vraćanjem</w:t>
      </w:r>
      <w:r w:rsidRPr="00BD1A98">
        <w:t xml:space="preserve"> povjerenja u čovječanstvo </w:t>
      </w:r>
      <w:r>
        <w:t>u svjetlu neljudskih</w:t>
      </w:r>
      <w:r w:rsidRPr="00BD1A98">
        <w:t xml:space="preserve"> djela</w:t>
      </w:r>
      <w:r>
        <w:t xml:space="preserve"> počinjenih</w:t>
      </w:r>
      <w:r w:rsidRPr="00BD1A98">
        <w:t xml:space="preserve"> tijekom Drugog svjetskog rata. </w:t>
      </w:r>
      <w:proofErr w:type="spellStart"/>
      <w:r>
        <w:t>Ikonička</w:t>
      </w:r>
      <w:proofErr w:type="spellEnd"/>
      <w:r w:rsidRPr="00BD1A98">
        <w:t xml:space="preserve"> izložba fotografija, </w:t>
      </w:r>
      <w:proofErr w:type="spellStart"/>
      <w:r w:rsidRPr="00BD1A98">
        <w:rPr>
          <w:i/>
        </w:rPr>
        <w:t>The</w:t>
      </w:r>
      <w:proofErr w:type="spellEnd"/>
      <w:r w:rsidRPr="00BD1A98">
        <w:rPr>
          <w:i/>
        </w:rPr>
        <w:t xml:space="preserve"> </w:t>
      </w:r>
      <w:proofErr w:type="spellStart"/>
      <w:r w:rsidRPr="00BD1A98">
        <w:rPr>
          <w:i/>
        </w:rPr>
        <w:t>Family</w:t>
      </w:r>
      <w:proofErr w:type="spellEnd"/>
      <w:r w:rsidRPr="00BD1A98">
        <w:rPr>
          <w:i/>
        </w:rPr>
        <w:t xml:space="preserve"> </w:t>
      </w:r>
      <w:proofErr w:type="spellStart"/>
      <w:r w:rsidRPr="00BD1A98">
        <w:rPr>
          <w:i/>
        </w:rPr>
        <w:t>of</w:t>
      </w:r>
      <w:proofErr w:type="spellEnd"/>
      <w:r w:rsidRPr="00BD1A98">
        <w:rPr>
          <w:i/>
        </w:rPr>
        <w:t xml:space="preserve"> Man</w:t>
      </w:r>
      <w:r w:rsidRPr="00BD1A98">
        <w:t xml:space="preserve">, koju je 1955. u MOMA-i </w:t>
      </w:r>
      <w:r>
        <w:t>kurirao</w:t>
      </w:r>
      <w:r w:rsidRPr="00BD1A98">
        <w:t xml:space="preserve"> poznati fotograf Edward Steichen, predstavljena je na sljedeći način: „Na svijetu postoji samo jedan čovjek</w:t>
      </w:r>
      <w:r w:rsidR="0089725B">
        <w:t>,</w:t>
      </w:r>
      <w:r w:rsidRPr="00BD1A98">
        <w:t xml:space="preserve"> koji se zove Svi ljudi. Na svijetu postoji samo jedna žena</w:t>
      </w:r>
      <w:r w:rsidR="0089725B">
        <w:t>,</w:t>
      </w:r>
      <w:r w:rsidRPr="00BD1A98">
        <w:t xml:space="preserve"> koja se zove Sve žene. Na svijetu postoji samo jedno dijete i</w:t>
      </w:r>
      <w:r w:rsidR="0089725B">
        <w:t xml:space="preserve"> to se</w:t>
      </w:r>
      <w:r w:rsidRPr="00BD1A98">
        <w:t xml:space="preserve"> dijete </w:t>
      </w:r>
      <w:r w:rsidR="0089725B">
        <w:t>zove Sva djeca.</w:t>
      </w:r>
      <w:r w:rsidRPr="00BD1A98">
        <w:t xml:space="preserve">" Činjenica da je </w:t>
      </w:r>
      <w:r w:rsidR="0089725B">
        <w:t>izložba proputovala 30 zemalja</w:t>
      </w:r>
      <w:r w:rsidRPr="00BD1A98">
        <w:t xml:space="preserve"> na šest kontinenata, a vidjelo ju je devet milijuna ljudi, samo dokazuje koliko su empatični ljudski </w:t>
      </w:r>
      <w:r w:rsidR="0089725B">
        <w:t>pogled</w:t>
      </w:r>
      <w:r w:rsidRPr="00BD1A98">
        <w:t xml:space="preserve"> </w:t>
      </w:r>
      <w:r w:rsidR="0089725B">
        <w:t>te</w:t>
      </w:r>
      <w:r w:rsidRPr="00BD1A98">
        <w:t xml:space="preserve"> poruka solidarnosti </w:t>
      </w:r>
      <w:r w:rsidR="0089725B">
        <w:t>važni</w:t>
      </w:r>
      <w:r w:rsidR="0089725B" w:rsidRPr="00BD1A98">
        <w:t xml:space="preserve"> </w:t>
      </w:r>
      <w:r w:rsidRPr="00BD1A98">
        <w:t xml:space="preserve">za razumijevanje svijeta </w:t>
      </w:r>
      <w:r w:rsidR="0089725B">
        <w:t>u kojem živimo</w:t>
      </w:r>
      <w:r w:rsidRPr="00BD1A98">
        <w:t xml:space="preserve"> </w:t>
      </w:r>
      <w:r w:rsidR="0089725B">
        <w:t xml:space="preserve">te </w:t>
      </w:r>
      <w:r w:rsidR="00AB20CF">
        <w:t xml:space="preserve">našeg </w:t>
      </w:r>
      <w:r w:rsidR="003A67BA">
        <w:t>položaja u</w:t>
      </w:r>
      <w:bookmarkStart w:id="1" w:name="_GoBack"/>
      <w:bookmarkEnd w:id="1"/>
      <w:r w:rsidR="00AB20CF">
        <w:t xml:space="preserve"> njemu.</w:t>
      </w:r>
    </w:p>
    <w:p w:rsidR="00B50579" w:rsidRPr="00A75541" w:rsidRDefault="00B50579" w:rsidP="00A75541">
      <w:pPr>
        <w:jc w:val="both"/>
      </w:pPr>
      <w:r w:rsidRPr="00A75541">
        <w:t>Stoga je jedinstvo s čovječanstvom ključ za otključavanje</w:t>
      </w:r>
      <w:r w:rsidR="000E2BD1">
        <w:t xml:space="preserve"> izložbe</w:t>
      </w:r>
      <w:r w:rsidRPr="00A75541">
        <w:t xml:space="preserve"> </w:t>
      </w:r>
      <w:proofErr w:type="spellStart"/>
      <w:r w:rsidR="000E2BD1" w:rsidRPr="000E2BD1">
        <w:rPr>
          <w:i/>
        </w:rPr>
        <w:t>The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House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in</w:t>
      </w:r>
      <w:proofErr w:type="spellEnd"/>
      <w:r w:rsidR="000E2BD1" w:rsidRPr="000E2BD1">
        <w:rPr>
          <w:i/>
        </w:rPr>
        <w:t xml:space="preserve"> a </w:t>
      </w:r>
      <w:proofErr w:type="spellStart"/>
      <w:r w:rsidR="000E2BD1" w:rsidRPr="000E2BD1">
        <w:rPr>
          <w:i/>
        </w:rPr>
        <w:t>Forest</w:t>
      </w:r>
      <w:proofErr w:type="spellEnd"/>
      <w:r w:rsidR="000E2BD1" w:rsidRPr="000E2BD1">
        <w:rPr>
          <w:i/>
        </w:rPr>
        <w:t xml:space="preserve"> on a </w:t>
      </w:r>
      <w:proofErr w:type="spellStart"/>
      <w:r w:rsidR="000E2BD1" w:rsidRPr="000E2BD1">
        <w:rPr>
          <w:i/>
        </w:rPr>
        <w:t>Coast</w:t>
      </w:r>
      <w:proofErr w:type="spellEnd"/>
      <w:r w:rsidRPr="0089725B">
        <w:rPr>
          <w:i/>
        </w:rPr>
        <w:t>.</w:t>
      </w:r>
      <w:r w:rsidRPr="00A75541">
        <w:t xml:space="preserve"> Ovaj empatični osjećaj povezanosti s drugim ljudskim bićima zabilježen je i u proznom djelu Johna Donnea </w:t>
      </w:r>
      <w:r w:rsidRPr="0092037B">
        <w:rPr>
          <w:i/>
        </w:rPr>
        <w:t>Meditacija XVll: Nijedan čovjek nije otok</w:t>
      </w:r>
      <w:r w:rsidRPr="00A75541">
        <w:t xml:space="preserve"> iz 1624. godine, koji je umjetniku poslužio kao glavni izvor inspiracije za izložbu. </w:t>
      </w:r>
      <w:r w:rsidR="0092037B">
        <w:t xml:space="preserve">Uvodna rečenica: „Nitko nije otok / </w:t>
      </w:r>
      <w:r w:rsidR="0092037B" w:rsidRPr="0092037B">
        <w:t>sasvim sam za sebe</w:t>
      </w:r>
      <w:r w:rsidR="00E64B80">
        <w:t>", i</w:t>
      </w:r>
      <w:r w:rsidRPr="00A75541">
        <w:t xml:space="preserve"> posljednja</w:t>
      </w:r>
      <w:r w:rsidR="0092037B">
        <w:t>:</w:t>
      </w:r>
      <w:r w:rsidRPr="00A75541">
        <w:t xml:space="preserve"> </w:t>
      </w:r>
      <w:r w:rsidR="0092037B">
        <w:t>„</w:t>
      </w:r>
      <w:r w:rsidR="0092037B" w:rsidRPr="0092037B">
        <w:t>Smrt svakoga čovjeka smanjuje tebe jer si obuhvaćen u čovječanstvu. I zato nikada ne pitaj kome zvono zvoni; tebi zvoni!"</w:t>
      </w:r>
      <w:r w:rsidR="00E64B80">
        <w:t xml:space="preserve">, prikladno parafraziraju empatiju </w:t>
      </w:r>
      <w:r w:rsidRPr="00A75541">
        <w:t>s čovječanstvom.</w:t>
      </w:r>
    </w:p>
    <w:p w:rsidR="00B50579" w:rsidRPr="00B50579" w:rsidRDefault="00E64B80" w:rsidP="00E64B80">
      <w:pPr>
        <w:jc w:val="both"/>
        <w:rPr>
          <w:sz w:val="28"/>
          <w:szCs w:val="28"/>
        </w:rPr>
      </w:pPr>
      <w:r w:rsidRPr="00E64B80">
        <w:t xml:space="preserve">Gledajući </w:t>
      </w:r>
      <w:proofErr w:type="spellStart"/>
      <w:r w:rsidR="000E2BD1" w:rsidRPr="000E2BD1">
        <w:rPr>
          <w:i/>
        </w:rPr>
        <w:t>The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House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in</w:t>
      </w:r>
      <w:proofErr w:type="spellEnd"/>
      <w:r w:rsidR="000E2BD1" w:rsidRPr="000E2BD1">
        <w:rPr>
          <w:i/>
        </w:rPr>
        <w:t xml:space="preserve"> a </w:t>
      </w:r>
      <w:proofErr w:type="spellStart"/>
      <w:r w:rsidR="000E2BD1" w:rsidRPr="000E2BD1">
        <w:rPr>
          <w:i/>
        </w:rPr>
        <w:t>Forest</w:t>
      </w:r>
      <w:proofErr w:type="spellEnd"/>
      <w:r w:rsidR="000E2BD1" w:rsidRPr="000E2BD1">
        <w:rPr>
          <w:i/>
        </w:rPr>
        <w:t xml:space="preserve"> on a </w:t>
      </w:r>
      <w:proofErr w:type="spellStart"/>
      <w:r w:rsidR="000E2BD1" w:rsidRPr="000E2BD1">
        <w:rPr>
          <w:i/>
        </w:rPr>
        <w:t>Coast</w:t>
      </w:r>
      <w:proofErr w:type="spellEnd"/>
      <w:r w:rsidR="000E2BD1">
        <w:rPr>
          <w:i/>
        </w:rPr>
        <w:t xml:space="preserve"> </w:t>
      </w:r>
      <w:r>
        <w:t xml:space="preserve">i prethodne </w:t>
      </w:r>
      <w:proofErr w:type="spellStart"/>
      <w:r>
        <w:t>Č</w:t>
      </w:r>
      <w:r w:rsidRPr="00E64B80">
        <w:t>irkinagićeve</w:t>
      </w:r>
      <w:proofErr w:type="spellEnd"/>
      <w:r w:rsidRPr="00E64B80">
        <w:t xml:space="preserve"> izložbe </w:t>
      </w:r>
      <w:r>
        <w:t>koje se bave ratom, razaranjem</w:t>
      </w:r>
      <w:r w:rsidRPr="00E64B80">
        <w:t xml:space="preserve"> i drugim tragičnim društveno-političkim stvarnostima, stječe se dojam da umjetnik</w:t>
      </w:r>
      <w:r>
        <w:t>,</w:t>
      </w:r>
      <w:r w:rsidRPr="00E64B80">
        <w:t xml:space="preserve"> u svojoj jasnoj kritici, paradoksalno, uvijek ostavlja prostora za suptil</w:t>
      </w:r>
      <w:r>
        <w:t>an</w:t>
      </w:r>
      <w:r w:rsidRPr="00E64B80">
        <w:t xml:space="preserve"> element nade. Iako </w:t>
      </w:r>
      <w:r>
        <w:t>tiho</w:t>
      </w:r>
      <w:r w:rsidRPr="00E64B80">
        <w:t>, ovo vjerovanje u čovjekovu empatičnu sp</w:t>
      </w:r>
      <w:r>
        <w:t>osobnost razumijevanja i osjećanj</w:t>
      </w:r>
      <w:r w:rsidRPr="00E64B80">
        <w:t xml:space="preserve">a tuđe boli apsolutno je vitalno za potencijalni proces ozdravljenja, koji bi traume mogao pretvoriti u </w:t>
      </w:r>
      <w:r>
        <w:t>otpornost</w:t>
      </w:r>
      <w:r w:rsidRPr="00E64B80">
        <w:t xml:space="preserve">, a </w:t>
      </w:r>
      <w:r>
        <w:t xml:space="preserve">proganjajuća </w:t>
      </w:r>
      <w:r w:rsidRPr="00E64B80">
        <w:t>sjećanja u čvrste cigle za i</w:t>
      </w:r>
      <w:r>
        <w:t>zgradnju bolje budućnosti - kuće</w:t>
      </w:r>
      <w:r w:rsidR="00E80CF4">
        <w:t xml:space="preserve"> u šumi</w:t>
      </w:r>
      <w:r w:rsidRPr="00E64B80">
        <w:t xml:space="preserve"> na obali</w:t>
      </w:r>
      <w:r w:rsidR="000E2BD1">
        <w:t xml:space="preserve"> [</w:t>
      </w:r>
      <w:proofErr w:type="spellStart"/>
      <w:r w:rsidR="000E2BD1" w:rsidRPr="000E2BD1">
        <w:rPr>
          <w:i/>
        </w:rPr>
        <w:t>The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House</w:t>
      </w:r>
      <w:proofErr w:type="spellEnd"/>
      <w:r w:rsidR="000E2BD1" w:rsidRPr="000E2BD1">
        <w:rPr>
          <w:i/>
        </w:rPr>
        <w:t xml:space="preserve"> </w:t>
      </w:r>
      <w:proofErr w:type="spellStart"/>
      <w:r w:rsidR="000E2BD1" w:rsidRPr="000E2BD1">
        <w:rPr>
          <w:i/>
        </w:rPr>
        <w:t>in</w:t>
      </w:r>
      <w:proofErr w:type="spellEnd"/>
      <w:r w:rsidR="000E2BD1" w:rsidRPr="000E2BD1">
        <w:rPr>
          <w:i/>
        </w:rPr>
        <w:t xml:space="preserve"> a </w:t>
      </w:r>
      <w:proofErr w:type="spellStart"/>
      <w:r w:rsidR="000E2BD1" w:rsidRPr="000E2BD1">
        <w:rPr>
          <w:i/>
        </w:rPr>
        <w:t>Forest</w:t>
      </w:r>
      <w:proofErr w:type="spellEnd"/>
      <w:r w:rsidR="000E2BD1" w:rsidRPr="000E2BD1">
        <w:rPr>
          <w:i/>
        </w:rPr>
        <w:t xml:space="preserve"> on a </w:t>
      </w:r>
      <w:proofErr w:type="spellStart"/>
      <w:r w:rsidR="000E2BD1" w:rsidRPr="000E2BD1">
        <w:rPr>
          <w:i/>
        </w:rPr>
        <w:t>Coast</w:t>
      </w:r>
      <w:proofErr w:type="spellEnd"/>
      <w:r w:rsidR="000E2BD1" w:rsidRPr="000E2BD1">
        <w:t>]</w:t>
      </w:r>
      <w:r w:rsidRPr="000E2BD1">
        <w:t xml:space="preserve">, </w:t>
      </w:r>
      <w:r w:rsidRPr="00E64B80">
        <w:t>gdje bismo se svi mogli osjećati kao kod kuće, kao obitelj čovječanstva.</w:t>
      </w:r>
    </w:p>
    <w:sectPr w:rsidR="00B50579" w:rsidRPr="00B5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79"/>
    <w:rsid w:val="000E2BD1"/>
    <w:rsid w:val="000F19EF"/>
    <w:rsid w:val="001B4D66"/>
    <w:rsid w:val="002067B9"/>
    <w:rsid w:val="002C3387"/>
    <w:rsid w:val="003071B6"/>
    <w:rsid w:val="00356907"/>
    <w:rsid w:val="00363223"/>
    <w:rsid w:val="003A67BA"/>
    <w:rsid w:val="003C038D"/>
    <w:rsid w:val="00461BA5"/>
    <w:rsid w:val="00533B92"/>
    <w:rsid w:val="0055349C"/>
    <w:rsid w:val="005B42F0"/>
    <w:rsid w:val="005C1FE9"/>
    <w:rsid w:val="006E5079"/>
    <w:rsid w:val="006F60CD"/>
    <w:rsid w:val="007D3DC4"/>
    <w:rsid w:val="00865CB7"/>
    <w:rsid w:val="0089725B"/>
    <w:rsid w:val="0092037B"/>
    <w:rsid w:val="0095094E"/>
    <w:rsid w:val="00A75541"/>
    <w:rsid w:val="00AB20CF"/>
    <w:rsid w:val="00B0423E"/>
    <w:rsid w:val="00B11843"/>
    <w:rsid w:val="00B50579"/>
    <w:rsid w:val="00B532F7"/>
    <w:rsid w:val="00BD1A98"/>
    <w:rsid w:val="00C36B90"/>
    <w:rsid w:val="00C670F9"/>
    <w:rsid w:val="00CB4C89"/>
    <w:rsid w:val="00D02700"/>
    <w:rsid w:val="00D4565C"/>
    <w:rsid w:val="00D83BB6"/>
    <w:rsid w:val="00E132C4"/>
    <w:rsid w:val="00E267E8"/>
    <w:rsid w:val="00E64B80"/>
    <w:rsid w:val="00E80CF4"/>
    <w:rsid w:val="00F120C7"/>
    <w:rsid w:val="00F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EFAA"/>
  <w15:chartTrackingRefBased/>
  <w15:docId w15:val="{80AA6C60-5C34-4D50-931B-8F7F325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rsid w:val="000E2BD1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2BD1"/>
    <w:rPr>
      <w:rFonts w:ascii="Arial" w:eastAsia="Arial" w:hAnsi="Arial" w:cs="Arial"/>
      <w:sz w:val="32"/>
      <w:szCs w:val="3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2021-07-05T09:03:00Z</dcterms:created>
  <dcterms:modified xsi:type="dcterms:W3CDTF">2021-07-08T15:54:00Z</dcterms:modified>
</cp:coreProperties>
</file>