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3ABC2" w14:textId="77777777" w:rsidR="001653D1" w:rsidRPr="001653D1" w:rsidRDefault="001653D1" w:rsidP="00D93C9F">
      <w:pPr>
        <w:jc w:val="both"/>
        <w:rPr>
          <w:rFonts w:asciiTheme="majorHAnsi" w:eastAsia="Candara" w:hAnsiTheme="majorHAnsi" w:cstheme="majorHAnsi"/>
          <w:b/>
          <w:bCs/>
          <w:color w:val="000000" w:themeColor="text1"/>
          <w:sz w:val="22"/>
          <w:lang w:val="hr-HR"/>
        </w:rPr>
      </w:pPr>
      <w:r w:rsidRPr="001653D1">
        <w:rPr>
          <w:rFonts w:asciiTheme="majorHAnsi" w:eastAsia="Candara" w:hAnsiTheme="majorHAnsi" w:cstheme="majorHAnsi"/>
          <w:b/>
          <w:bCs/>
          <w:color w:val="000000" w:themeColor="text1"/>
          <w:sz w:val="22"/>
          <w:lang w:val="hr-HR"/>
        </w:rPr>
        <w:t>KLARA BURIĆ: MIRIS KAO SUROGAT</w:t>
      </w:r>
    </w:p>
    <w:p w14:paraId="5460E567" w14:textId="77777777" w:rsidR="001653D1" w:rsidRPr="001653D1" w:rsidRDefault="001653D1" w:rsidP="00D93C9F">
      <w:pPr>
        <w:jc w:val="both"/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</w:pPr>
    </w:p>
    <w:p w14:paraId="244D758A" w14:textId="2E83BF98" w:rsidR="001653D1" w:rsidRPr="001653D1" w:rsidRDefault="001653D1" w:rsidP="00D93C9F">
      <w:pPr>
        <w:jc w:val="both"/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</w:pPr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U jeku pandemije COVID-19 koja je fizički izolirala, mentalno zbližila, a zatim i duboko polarizirala globalnu ljudsku zajednicu u borbi za vlastiti opstanak, u našoj se neposrednoj blizini odvija jedna od brojnih tihih, „nevidljivih“ epidemija. Šumska zajednica hrasta kitnjaka i pitomog kestena, koja obitava na kiselim tlima Banovine,</w:t>
      </w:r>
      <w:r w:rsidR="0003148C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 </w:t>
      </w:r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postaje sve ugroženija </w:t>
      </w:r>
      <w:r w:rsidR="0003148C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kao posljedica</w:t>
      </w:r>
      <w:r w:rsidR="0003148C"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 </w:t>
      </w:r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odumiranja drvenaste vrste europskog pitomog kestena</w:t>
      </w:r>
      <w:r w:rsidR="0003148C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. Ova</w:t>
      </w:r>
      <w:r w:rsidR="00C840DF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 vrsta drveta</w:t>
      </w:r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 </w:t>
      </w:r>
      <w:r w:rsidR="00C840DF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upotrebljava se za</w:t>
      </w:r>
      <w:r w:rsidR="005D136D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 </w:t>
      </w:r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različite namjene (za trupce, rudno drvo, tanin, celulozu, papir, električne stupove itd.). Njezin list služi kao ljekovito sredstvo za dišne i želučane bolesti te zaustavljanje krvarenja, a izuzetno je </w:t>
      </w:r>
      <w:r w:rsidR="00C840DF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važna </w:t>
      </w:r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i za pčelarstvo; kestenov med slatkog je do trpkog okusa </w:t>
      </w:r>
      <w:r w:rsidR="00C840DF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i</w:t>
      </w:r>
      <w:r w:rsidR="00C840DF"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 </w:t>
      </w:r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ljekovit </w:t>
      </w:r>
      <w:r w:rsidR="00C840DF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je </w:t>
      </w:r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u slučajevima raznih bolesti. Hladnoće jeseni i zime nama se nisu mnogo promijenile, i dalje</w:t>
      </w:r>
      <w:r w:rsidR="00C840DF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 su</w:t>
      </w:r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 obavijene toplim mirisom najpoznatijeg i svima dragog </w:t>
      </w:r>
      <w:proofErr w:type="spellStart"/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plodatog</w:t>
      </w:r>
      <w:proofErr w:type="spellEnd"/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 stabla, pečenog kestenja, no sada većinski onog uvezenog. Razlog tomu neprovođenje je zaštite i obnove drva autohtone vrste hrvatskog pitomog kestena čiju koru postepeno, ali sigurno, izjeda rak. Bolest </w:t>
      </w:r>
      <w:proofErr w:type="spellStart"/>
      <w:r w:rsidRPr="001653D1">
        <w:rPr>
          <w:rFonts w:asciiTheme="majorHAnsi" w:eastAsia="Candara" w:hAnsiTheme="majorHAnsi" w:cstheme="majorHAnsi"/>
          <w:bCs/>
          <w:i/>
          <w:color w:val="000000" w:themeColor="text1"/>
          <w:sz w:val="22"/>
          <w:lang w:val="hr-HR"/>
        </w:rPr>
        <w:t>Cryphonectria</w:t>
      </w:r>
      <w:proofErr w:type="spellEnd"/>
      <w:r w:rsidRPr="001653D1">
        <w:rPr>
          <w:rFonts w:asciiTheme="majorHAnsi" w:eastAsia="Candara" w:hAnsiTheme="majorHAnsi" w:cstheme="majorHAnsi"/>
          <w:bCs/>
          <w:i/>
          <w:color w:val="000000" w:themeColor="text1"/>
          <w:sz w:val="22"/>
          <w:lang w:val="hr-HR"/>
        </w:rPr>
        <w:t xml:space="preserve"> </w:t>
      </w:r>
      <w:proofErr w:type="spellStart"/>
      <w:r w:rsidRPr="001653D1">
        <w:rPr>
          <w:rFonts w:asciiTheme="majorHAnsi" w:eastAsia="Candara" w:hAnsiTheme="majorHAnsi" w:cstheme="majorHAnsi"/>
          <w:bCs/>
          <w:i/>
          <w:color w:val="000000" w:themeColor="text1"/>
          <w:sz w:val="22"/>
          <w:lang w:val="hr-HR"/>
        </w:rPr>
        <w:t>parasitic</w:t>
      </w:r>
      <w:r w:rsidR="005D136D">
        <w:rPr>
          <w:rFonts w:asciiTheme="majorHAnsi" w:eastAsia="Candara" w:hAnsiTheme="majorHAnsi" w:cstheme="majorHAnsi"/>
          <w:bCs/>
          <w:i/>
          <w:color w:val="000000" w:themeColor="text1"/>
          <w:sz w:val="22"/>
          <w:lang w:val="hr-HR"/>
        </w:rPr>
        <w:t>a</w:t>
      </w:r>
      <w:proofErr w:type="spellEnd"/>
      <w:r w:rsidR="0073611F">
        <w:rPr>
          <w:rFonts w:asciiTheme="majorHAnsi" w:eastAsia="Candara" w:hAnsiTheme="majorHAnsi" w:cstheme="majorHAnsi"/>
          <w:bCs/>
          <w:iCs/>
          <w:color w:val="000000" w:themeColor="text1"/>
          <w:sz w:val="22"/>
          <w:lang w:val="hr-HR"/>
        </w:rPr>
        <w:t>,</w:t>
      </w:r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 prenesena iz Kine, od 1930-ih godina zarazila je oko 70% populacije američkog pitomog kestena, dok se u Hrvatskoj javlja </w:t>
      </w:r>
      <w:r w:rsidR="003E653F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pedesetih</w:t>
      </w:r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 godina 20. stoljeća </w:t>
      </w:r>
      <w:bookmarkStart w:id="0" w:name="_Hlk117966751"/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te </w:t>
      </w:r>
      <w:r w:rsidR="0073611F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se </w:t>
      </w:r>
      <w:r w:rsidR="003E653F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i dalje </w:t>
      </w:r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širi</w:t>
      </w:r>
      <w:r w:rsidR="003E653F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, zato što se u potrazi za profitom zanemaruje </w:t>
      </w:r>
      <w:bookmarkEnd w:id="0"/>
      <w:proofErr w:type="spellStart"/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očuvanje</w:t>
      </w:r>
      <w:proofErr w:type="spellEnd"/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 </w:t>
      </w:r>
      <w:proofErr w:type="spellStart"/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ravnoteže</w:t>
      </w:r>
      <w:proofErr w:type="spellEnd"/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 </w:t>
      </w:r>
      <w:r w:rsidR="003E653F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ove</w:t>
      </w:r>
      <w:r w:rsidR="003E653F"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 </w:t>
      </w:r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šumske zajednice. </w:t>
      </w:r>
      <w:r w:rsidR="003E653F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Naime,</w:t>
      </w:r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 zamjenjuje </w:t>
      </w:r>
      <w:r w:rsidR="003E653F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ju </w:t>
      </w:r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se stabilnijim i industrijski kvalitetnijim (nama korisnijim) sastojinama hrasta kitnjaka, dok su jedini (nijemi) svjedoci </w:t>
      </w:r>
      <w:proofErr w:type="spellStart"/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pustošenju</w:t>
      </w:r>
      <w:proofErr w:type="spellEnd"/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 kestena pusti proplanci rubnih </w:t>
      </w:r>
      <w:proofErr w:type="spellStart"/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područja</w:t>
      </w:r>
      <w:proofErr w:type="spellEnd"/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 Gline bez ikakvih tragova obnove.</w:t>
      </w:r>
    </w:p>
    <w:p w14:paraId="4AA2EFCC" w14:textId="77777777" w:rsidR="001653D1" w:rsidRPr="001653D1" w:rsidRDefault="001653D1" w:rsidP="00D93C9F">
      <w:pPr>
        <w:jc w:val="both"/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</w:pPr>
    </w:p>
    <w:p w14:paraId="67D63595" w14:textId="4F6AB29C" w:rsidR="001653D1" w:rsidRPr="001653D1" w:rsidRDefault="001653D1" w:rsidP="00D93C9F">
      <w:pPr>
        <w:jc w:val="both"/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</w:pPr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Postavljanjem 3D-printanih plastičnih modela mladica pitomog kestena u </w:t>
      </w:r>
      <w:r w:rsidR="003E653F"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staklen</w:t>
      </w:r>
      <w:r w:rsidR="003E653F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e</w:t>
      </w:r>
      <w:r w:rsidR="003E653F"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 cilindričn</w:t>
      </w:r>
      <w:r w:rsidR="003E653F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e</w:t>
      </w:r>
      <w:r w:rsidR="003E653F"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 </w:t>
      </w:r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„inkubator</w:t>
      </w:r>
      <w:r w:rsidR="003E653F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e</w:t>
      </w:r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“, čija površina imitira rak rane na kori </w:t>
      </w:r>
      <w:r w:rsidR="003E653F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ovog</w:t>
      </w:r>
      <w:r w:rsidR="003E653F"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 </w:t>
      </w:r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drveća, umjetnica u zatvorenom prostoru stvara simulaciju šumske zajednice. Dojam </w:t>
      </w:r>
      <w:proofErr w:type="spellStart"/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pseudoprirode</w:t>
      </w:r>
      <w:proofErr w:type="spellEnd"/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 upotpunjuje s pet vrsta u laboratoriju sintetiziranih mirisa zelenila – artificijelnim mirisima prirode kojima se volimo </w:t>
      </w:r>
      <w:proofErr w:type="spellStart"/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obgrljivati</w:t>
      </w:r>
      <w:proofErr w:type="spellEnd"/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 u različitim aspektima svakodnevnog života; omekšivačima, mirisima za auto, svijećama, parfemima, stvarajući modernu ambivalentnu iluziju čistoće i zdravlja te negirajući vrlo stvarno i aktualno nestajanje „originala“ – prirode. Središte surogatne kestenove šume čini obrađeni trupac hrasta kitnjaka – čovjekov </w:t>
      </w:r>
      <w:proofErr w:type="spellStart"/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samoprisvojeni</w:t>
      </w:r>
      <w:proofErr w:type="spellEnd"/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 tron ili zapravo stup srama –</w:t>
      </w:r>
      <w:r w:rsidR="003E653F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 </w:t>
      </w:r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istovremeno kao znamen vrijednosti i upotrebljivosti, ali i kontemplacije o najštetnijem parazitu, </w:t>
      </w:r>
      <w:proofErr w:type="spellStart"/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homo</w:t>
      </w:r>
      <w:proofErr w:type="spellEnd"/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 sapiensu. Naš </w:t>
      </w:r>
      <w:r w:rsidR="00CF1DA2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parazitoidizam</w:t>
      </w:r>
      <w:r w:rsidR="003E653F"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 </w:t>
      </w:r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odavno je prestao biti nevidljiv, suptilan i nesvjestan, a Klara Burić svojom </w:t>
      </w:r>
      <w:r w:rsidR="003E653F"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nas </w:t>
      </w:r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instalacijom „Miris kao surogat“ poziva na razgovor i promišljanje kako se iz parazitizma vratiti </w:t>
      </w:r>
      <w:proofErr w:type="spellStart"/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mutualizmu</w:t>
      </w:r>
      <w:proofErr w:type="spellEnd"/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. Prema riječima američke filozofkinje </w:t>
      </w:r>
      <w:proofErr w:type="spellStart"/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Maxine</w:t>
      </w:r>
      <w:proofErr w:type="spellEnd"/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 Green</w:t>
      </w:r>
      <w:r w:rsidR="003E653F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 </w:t>
      </w:r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–</w:t>
      </w:r>
      <w:r w:rsidR="003E653F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 xml:space="preserve"> </w:t>
      </w:r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možda umjetnost zaista ne može promijeniti svijet, ali svakako može promijeniti ljude koji mijenjaju taj svijet. Naučiti nas prepoznati prirodu kao nužnu prisutnost u suvremenom životu. Gospodariti, ali savjesno.</w:t>
      </w:r>
    </w:p>
    <w:p w14:paraId="1FD2721E" w14:textId="77777777" w:rsidR="001653D1" w:rsidRPr="001653D1" w:rsidRDefault="001653D1" w:rsidP="00D93C9F">
      <w:pPr>
        <w:jc w:val="both"/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</w:pPr>
    </w:p>
    <w:p w14:paraId="6770AC55" w14:textId="77777777" w:rsidR="001653D1" w:rsidRPr="001653D1" w:rsidRDefault="001653D1" w:rsidP="00D93C9F">
      <w:pPr>
        <w:jc w:val="both"/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</w:pPr>
    </w:p>
    <w:p w14:paraId="68902500" w14:textId="77777777" w:rsidR="00190FC8" w:rsidRPr="001653D1" w:rsidRDefault="001653D1" w:rsidP="00D93C9F">
      <w:pPr>
        <w:jc w:val="right"/>
        <w:rPr>
          <w:rFonts w:asciiTheme="majorHAnsi" w:hAnsiTheme="majorHAnsi" w:cstheme="majorHAnsi"/>
          <w:sz w:val="22"/>
          <w:szCs w:val="22"/>
        </w:rPr>
      </w:pPr>
      <w:r w:rsidRPr="001653D1">
        <w:rPr>
          <w:rFonts w:asciiTheme="majorHAnsi" w:eastAsia="Candara" w:hAnsiTheme="majorHAnsi" w:cstheme="majorHAnsi"/>
          <w:bCs/>
          <w:color w:val="000000" w:themeColor="text1"/>
          <w:sz w:val="22"/>
          <w:lang w:val="hr-HR"/>
        </w:rPr>
        <w:t>Tina Petković</w:t>
      </w:r>
    </w:p>
    <w:sectPr w:rsidR="00190FC8" w:rsidRPr="001653D1" w:rsidSect="00DF63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D6D9D" w14:textId="77777777" w:rsidR="00473304" w:rsidRDefault="00473304" w:rsidP="00F858CF">
      <w:r>
        <w:separator/>
      </w:r>
    </w:p>
  </w:endnote>
  <w:endnote w:type="continuationSeparator" w:id="0">
    <w:p w14:paraId="53052AED" w14:textId="77777777" w:rsidR="00473304" w:rsidRDefault="00473304" w:rsidP="00F8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8B579" w14:textId="77777777" w:rsidR="00473304" w:rsidRDefault="00473304" w:rsidP="00F858CF">
      <w:r>
        <w:separator/>
      </w:r>
    </w:p>
  </w:footnote>
  <w:footnote w:type="continuationSeparator" w:id="0">
    <w:p w14:paraId="2DC26E7D" w14:textId="77777777" w:rsidR="00473304" w:rsidRDefault="00473304" w:rsidP="00F85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CF"/>
    <w:rsid w:val="0003148C"/>
    <w:rsid w:val="001277FC"/>
    <w:rsid w:val="001472C9"/>
    <w:rsid w:val="001653D1"/>
    <w:rsid w:val="00190FC8"/>
    <w:rsid w:val="0033425C"/>
    <w:rsid w:val="00361849"/>
    <w:rsid w:val="003E653F"/>
    <w:rsid w:val="00427FC8"/>
    <w:rsid w:val="00473304"/>
    <w:rsid w:val="005D136D"/>
    <w:rsid w:val="00636E6B"/>
    <w:rsid w:val="0073611F"/>
    <w:rsid w:val="009E7E12"/>
    <w:rsid w:val="00C840DF"/>
    <w:rsid w:val="00C97B0C"/>
    <w:rsid w:val="00CF1DA2"/>
    <w:rsid w:val="00D33F9E"/>
    <w:rsid w:val="00D93C9F"/>
    <w:rsid w:val="00DE7DC9"/>
    <w:rsid w:val="00DF31AA"/>
    <w:rsid w:val="00DF63AE"/>
    <w:rsid w:val="00E5484B"/>
    <w:rsid w:val="00E739BF"/>
    <w:rsid w:val="00F22D18"/>
    <w:rsid w:val="00F8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10C415"/>
  <w15:docId w15:val="{7EE0D394-7088-4271-A641-02299A73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8C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858CF"/>
    <w:pPr>
      <w:widowControl w:val="0"/>
      <w:autoSpaceDE w:val="0"/>
      <w:autoSpaceDN w:val="0"/>
    </w:pPr>
    <w:rPr>
      <w:rFonts w:ascii="Candara" w:eastAsia="Candara" w:hAnsi="Candara" w:cs="Candara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F858CF"/>
    <w:rPr>
      <w:rFonts w:ascii="Candara" w:eastAsia="Candara" w:hAnsi="Candara" w:cs="Candara"/>
      <w:lang w:val="hr-HR"/>
    </w:rPr>
  </w:style>
  <w:style w:type="paragraph" w:styleId="Title">
    <w:name w:val="Title"/>
    <w:basedOn w:val="Normal"/>
    <w:link w:val="TitleChar"/>
    <w:uiPriority w:val="10"/>
    <w:qFormat/>
    <w:rsid w:val="00F858CF"/>
    <w:pPr>
      <w:widowControl w:val="0"/>
      <w:autoSpaceDE w:val="0"/>
      <w:autoSpaceDN w:val="0"/>
      <w:spacing w:before="17"/>
      <w:ind w:left="100"/>
      <w:jc w:val="both"/>
    </w:pPr>
    <w:rPr>
      <w:rFonts w:ascii="Candara" w:eastAsia="Candara" w:hAnsi="Candara" w:cs="Candara"/>
      <w:b/>
      <w:bCs/>
      <w:sz w:val="28"/>
      <w:szCs w:val="28"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F858CF"/>
    <w:rPr>
      <w:rFonts w:ascii="Candara" w:eastAsia="Candara" w:hAnsi="Candara" w:cs="Candara"/>
      <w:b/>
      <w:bCs/>
      <w:sz w:val="28"/>
      <w:szCs w:val="28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58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58C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858CF"/>
    <w:rPr>
      <w:vertAlign w:val="superscript"/>
    </w:rPr>
  </w:style>
  <w:style w:type="paragraph" w:styleId="NoSpacing">
    <w:name w:val="No Spacing"/>
    <w:uiPriority w:val="1"/>
    <w:qFormat/>
    <w:rsid w:val="00F858CF"/>
    <w:rPr>
      <w:lang w:val="en-GB"/>
    </w:rPr>
  </w:style>
  <w:style w:type="paragraph" w:styleId="Revision">
    <w:name w:val="Revision"/>
    <w:hidden/>
    <w:uiPriority w:val="99"/>
    <w:semiHidden/>
    <w:rsid w:val="0003148C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E6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65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653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53F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501</Words>
  <Characters>2497</Characters>
  <Application>Microsoft Office Word</Application>
  <DocSecurity>0</DocSecurity>
  <Lines>416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Zana Šaškin</cp:lastModifiedBy>
  <cp:revision>5</cp:revision>
  <dcterms:created xsi:type="dcterms:W3CDTF">2022-10-29T18:07:00Z</dcterms:created>
  <dcterms:modified xsi:type="dcterms:W3CDTF">2022-10-30T12:08:00Z</dcterms:modified>
</cp:coreProperties>
</file>