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61D" w:rsidRPr="00AB661D" w:rsidRDefault="00AB661D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Kontrapunkt nagrade Vladimir </w:t>
      </w:r>
      <w:proofErr w:type="spellStart"/>
      <w:r w:rsidRPr="00AB661D">
        <w:rPr>
          <w:rFonts w:ascii="Arial" w:eastAsia="Times New Roman" w:hAnsi="Arial" w:cs="Arial"/>
          <w:b/>
          <w:sz w:val="28"/>
          <w:szCs w:val="28"/>
          <w:lang w:eastAsia="hr-HR"/>
        </w:rPr>
        <w:t>Dodig</w:t>
      </w:r>
      <w:proofErr w:type="spellEnd"/>
      <w:r w:rsidRPr="00AB661D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 Trokut _Iva </w:t>
      </w:r>
      <w:proofErr w:type="spellStart"/>
      <w:r w:rsidRPr="00AB661D">
        <w:rPr>
          <w:rFonts w:ascii="Arial" w:eastAsia="Times New Roman" w:hAnsi="Arial" w:cs="Arial"/>
          <w:b/>
          <w:sz w:val="28"/>
          <w:szCs w:val="28"/>
          <w:lang w:eastAsia="hr-HR"/>
        </w:rPr>
        <w:t>Vraneković</w:t>
      </w:r>
      <w:proofErr w:type="spellEnd"/>
      <w:r w:rsidRPr="00AB661D">
        <w:rPr>
          <w:rFonts w:ascii="Arial" w:eastAsia="Times New Roman" w:hAnsi="Arial" w:cs="Arial"/>
          <w:b/>
          <w:sz w:val="28"/>
          <w:szCs w:val="28"/>
          <w:lang w:eastAsia="hr-HR"/>
        </w:rPr>
        <w:t>, umjetnici umjetniku</w:t>
      </w:r>
    </w:p>
    <w:p w:rsidR="003A5151" w:rsidRPr="00AB661D" w:rsidRDefault="003A5151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Žiri Kontrapunkt nagrade Vladimir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Dodig</w:t>
      </w:r>
      <w:proofErr w:type="spellEnd"/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 Trokut _Iva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Vraneković</w:t>
      </w:r>
      <w:proofErr w:type="spellEnd"/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, umjetnici umjetniku u sastavu: Ivan Posavec, Tomislav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Buntak</w:t>
      </w:r>
      <w:proofErr w:type="spellEnd"/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 i Anonimni Filantrop, dodjeljuju dvije ravnopravne Kontrapunkt nagrade.</w:t>
      </w:r>
    </w:p>
    <w:p w:rsidR="003A5151" w:rsidRPr="00AB661D" w:rsidRDefault="003A5151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>Laureati su:</w:t>
      </w:r>
    </w:p>
    <w:p w:rsidR="003A5151" w:rsidRPr="00AB661D" w:rsidRDefault="003A5151" w:rsidP="00AB6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Marta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Katavić</w:t>
      </w:r>
      <w:proofErr w:type="spellEnd"/>
    </w:p>
    <w:p w:rsidR="003A5151" w:rsidRPr="00AB661D" w:rsidRDefault="003A5151" w:rsidP="00AB661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Lav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Paripović</w:t>
      </w:r>
      <w:proofErr w:type="spellEnd"/>
    </w:p>
    <w:p w:rsidR="003A5151" w:rsidRPr="00AB661D" w:rsidRDefault="003A5151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Kako </w:t>
      </w:r>
      <w:proofErr w:type="spellStart"/>
      <w:r w:rsidRPr="00AB661D">
        <w:rPr>
          <w:rFonts w:ascii="Arial" w:eastAsia="Times New Roman" w:hAnsi="Arial" w:cs="Arial"/>
          <w:b/>
          <w:bCs/>
          <w:sz w:val="28"/>
          <w:szCs w:val="28"/>
          <w:lang w:eastAsia="hr-HR"/>
        </w:rPr>
        <w:t>privoliti</w:t>
      </w:r>
      <w:proofErr w:type="spellEnd"/>
      <w:r w:rsidRPr="00AB661D">
        <w:rPr>
          <w:rFonts w:ascii="Arial" w:eastAsia="Times New Roman" w:hAnsi="Arial" w:cs="Arial"/>
          <w:b/>
          <w:bCs/>
          <w:sz w:val="28"/>
          <w:szCs w:val="28"/>
          <w:lang w:eastAsia="hr-HR"/>
        </w:rPr>
        <w:t xml:space="preserve"> strani kapital da investira u domaću kulturu</w:t>
      </w:r>
    </w:p>
    <w:p w:rsidR="003A5151" w:rsidRPr="00AB661D" w:rsidRDefault="003A5151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Svijet ne može uvijek biti toliko lijep koliko to zapravo i nije... I mada se u propagandnoj buci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moderniteta</w:t>
      </w:r>
      <w:proofErr w:type="spellEnd"/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 svijeta kultura sve više radikalno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estradizira</w:t>
      </w:r>
      <w:proofErr w:type="spellEnd"/>
      <w:r w:rsidRPr="00AB661D">
        <w:rPr>
          <w:rFonts w:ascii="Arial" w:eastAsia="Times New Roman" w:hAnsi="Arial" w:cs="Arial"/>
          <w:sz w:val="28"/>
          <w:szCs w:val="28"/>
          <w:lang w:eastAsia="hr-HR"/>
        </w:rPr>
        <w:t>, plijeniti pričljivom tišinom pažnju i dalje ostaje san svih snova i melankolija svih ostvarenih stvarnosti (usprkos tzv. nagradama i tzv. novcu ovog neodoljivog ludila svijeta...).</w:t>
      </w:r>
    </w:p>
    <w:p w:rsidR="003A5151" w:rsidRPr="00AB661D" w:rsidRDefault="003A5151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Drago nam je zbog toga još i više da je </w:t>
      </w:r>
      <w:proofErr w:type="spellStart"/>
      <w:r w:rsidRPr="00AB661D">
        <w:rPr>
          <w:rFonts w:ascii="Arial" w:eastAsia="Times New Roman" w:hAnsi="Arial" w:cs="Arial"/>
          <w:sz w:val="28"/>
          <w:szCs w:val="28"/>
          <w:lang w:eastAsia="hr-HR"/>
        </w:rPr>
        <w:t>sublimativnost</w:t>
      </w:r>
      <w:proofErr w:type="spellEnd"/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 vaših talenata omogućila da Kontrapunkt nagrada preko dva laureata bude prisutna i vidljiva u funkcionalnoj stvarnosti svijeta, te im se zahvaljujemo na tome. Ako je mladost himna o ljepoti života u fenomenu genijalnosti evolucije koja traje na našoj planeti i čiji smo svi mi dio, onda je filantropija jeka te himne u funkcionalnoj stvarnosti svijeta koja na mjestima gdje svijet brutalno uzima, ona suptilno daje.</w:t>
      </w:r>
    </w:p>
    <w:p w:rsidR="003A5151" w:rsidRPr="00AB661D" w:rsidRDefault="003A5151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 xml:space="preserve">U najnovijoj članici EU, paradoksalno, još i dalje se moraju ostvariti neke intelektualne i civilizacijske bitke i pobjede u zakonodavstvu i administraciji sustava kulture kako filantropija ne bi imala svoj krajnji reducirani i kroz to zapravo beznačajni oblik stvarnog djelovanja. </w:t>
      </w:r>
      <w:bookmarkStart w:id="0" w:name="_GoBack"/>
      <w:r w:rsidRPr="00AB661D">
        <w:rPr>
          <w:rFonts w:ascii="Arial" w:eastAsia="Times New Roman" w:hAnsi="Arial" w:cs="Arial"/>
          <w:sz w:val="28"/>
          <w:szCs w:val="28"/>
          <w:lang w:eastAsia="hr-HR"/>
        </w:rPr>
        <w:t>S tom značajnom promjenom da ne postoji zakonska globa na filantropiju kao da se radi o kaznenom djelu, Hrvatska bi se najkonkretnije približila standardima filantropije progresivnih demokracija suvremenog svijeta i pojma modernizma, te smanjila sve oblike indirektne i direktne diskriminacije likovnih umjetnika, dala im socijalnu suverenost i okončala strategije kako za jeftini novac i što manje investicije u umjetnika dobiti kulturu i umjetnost od onih koji ih upravo stvaraju.</w:t>
      </w:r>
      <w:bookmarkEnd w:id="0"/>
    </w:p>
    <w:p w:rsidR="003A5151" w:rsidRPr="00AB661D" w:rsidRDefault="003A5151" w:rsidP="00AB661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hr-HR"/>
        </w:rPr>
      </w:pPr>
      <w:r w:rsidRPr="00AB661D">
        <w:rPr>
          <w:rFonts w:ascii="Arial" w:eastAsia="Times New Roman" w:hAnsi="Arial" w:cs="Arial"/>
          <w:sz w:val="28"/>
          <w:szCs w:val="28"/>
          <w:lang w:eastAsia="hr-HR"/>
        </w:rPr>
        <w:t>Anonimni Filantrop</w:t>
      </w:r>
    </w:p>
    <w:p w:rsidR="003A5151" w:rsidRPr="00AB661D" w:rsidRDefault="003A5151" w:rsidP="00AB661D">
      <w:pPr>
        <w:jc w:val="both"/>
        <w:rPr>
          <w:rFonts w:ascii="Arial" w:hAnsi="Arial" w:cs="Arial"/>
          <w:sz w:val="28"/>
          <w:szCs w:val="28"/>
        </w:rPr>
      </w:pPr>
    </w:p>
    <w:sectPr w:rsidR="003A5151" w:rsidRPr="00AB66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CD5752"/>
    <w:multiLevelType w:val="multilevel"/>
    <w:tmpl w:val="5B1A8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02"/>
    <w:rsid w:val="003A5151"/>
    <w:rsid w:val="00592502"/>
    <w:rsid w:val="00950448"/>
    <w:rsid w:val="00AB661D"/>
    <w:rsid w:val="00C4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55774"/>
  <w15:chartTrackingRefBased/>
  <w15:docId w15:val="{8C1A988C-4F0A-4CE2-98DF-FA081F91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5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3A5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HDLU</dc:creator>
  <cp:keywords/>
  <dc:description/>
  <cp:lastModifiedBy>HDLU</cp:lastModifiedBy>
  <cp:revision>3</cp:revision>
  <dcterms:created xsi:type="dcterms:W3CDTF">2024-06-11T13:16:00Z</dcterms:created>
  <dcterms:modified xsi:type="dcterms:W3CDTF">2024-06-12T12:03:00Z</dcterms:modified>
</cp:coreProperties>
</file>