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5B6" w:rsidRPr="00AA27EC" w:rsidRDefault="00A355B6" w:rsidP="00FB1D73">
      <w:pPr>
        <w:pStyle w:val="Default"/>
        <w:jc w:val="both"/>
        <w:rPr>
          <w:rFonts w:ascii="Calibri" w:hAnsi="Calibri" w:cs="Calibri"/>
          <w:lang w:val="hr-HR"/>
        </w:rPr>
      </w:pPr>
      <w:r w:rsidRPr="00AA27EC">
        <w:rPr>
          <w:rFonts w:ascii="Calibri" w:hAnsi="Calibri" w:cs="Calibri"/>
          <w:lang w:val="hr-HR"/>
        </w:rPr>
        <w:t xml:space="preserve">U širem kontekstu suvremene umjetnosti, stvaralaštvo Ide </w:t>
      </w:r>
      <w:proofErr w:type="spellStart"/>
      <w:r w:rsidRPr="00AA27EC">
        <w:rPr>
          <w:rFonts w:ascii="Calibri" w:hAnsi="Calibri" w:cs="Calibri"/>
          <w:lang w:val="hr-HR"/>
        </w:rPr>
        <w:t>Loher</w:t>
      </w:r>
      <w:proofErr w:type="spellEnd"/>
      <w:r w:rsidRPr="00AA27EC">
        <w:rPr>
          <w:rFonts w:ascii="Calibri" w:hAnsi="Calibri" w:cs="Calibri"/>
          <w:lang w:val="hr-HR"/>
        </w:rPr>
        <w:t xml:space="preserve"> moguće je pozicionirati unutar </w:t>
      </w:r>
      <w:proofErr w:type="spellStart"/>
      <w:r w:rsidRPr="00AA27EC">
        <w:rPr>
          <w:rFonts w:ascii="Calibri" w:hAnsi="Calibri" w:cs="Calibri"/>
          <w:lang w:val="hr-HR"/>
        </w:rPr>
        <w:t>postkonceptualnih</w:t>
      </w:r>
      <w:proofErr w:type="spellEnd"/>
      <w:r w:rsidRPr="00AA27EC">
        <w:rPr>
          <w:rFonts w:ascii="Calibri" w:hAnsi="Calibri" w:cs="Calibri"/>
          <w:lang w:val="hr-HR"/>
        </w:rPr>
        <w:t xml:space="preserve"> i </w:t>
      </w:r>
      <w:proofErr w:type="spellStart"/>
      <w:r w:rsidRPr="00AA27EC">
        <w:rPr>
          <w:rFonts w:ascii="Calibri" w:hAnsi="Calibri" w:cs="Calibri"/>
          <w:lang w:val="hr-HR"/>
        </w:rPr>
        <w:t>intermedijalnih</w:t>
      </w:r>
      <w:proofErr w:type="spellEnd"/>
      <w:r w:rsidRPr="00AA27EC">
        <w:rPr>
          <w:rFonts w:ascii="Calibri" w:hAnsi="Calibri" w:cs="Calibri"/>
          <w:lang w:val="hr-HR"/>
        </w:rPr>
        <w:t xml:space="preserve"> praksi koje od kraja 20. stoljeća destabiliziraju autonomiju umjetničkog objekta u korist procesa, odnosa i konteksta. Njezin rad, razvijan kroz kontinuirano i višeslojno umjetničko, aktivističko i pedagoško djelovanje, naglašava ulogu umjetnosti kao nositelja promjene u zajednici.</w:t>
      </w:r>
    </w:p>
    <w:p w:rsidR="00C06DFC" w:rsidRPr="00AA27EC" w:rsidRDefault="00C06DFC" w:rsidP="00FB1D73">
      <w:pPr>
        <w:pStyle w:val="NormalWeb"/>
        <w:jc w:val="both"/>
        <w:rPr>
          <w:rFonts w:ascii="Calibri" w:hAnsi="Calibri" w:cs="Calibri"/>
        </w:rPr>
      </w:pPr>
      <w:r w:rsidRPr="00AA27EC">
        <w:rPr>
          <w:rFonts w:ascii="Calibri" w:hAnsi="Calibri" w:cs="Calibri"/>
        </w:rPr>
        <w:t>U izlagačkom kontekstu jasno je prisutan tematski i metodološki kontinuitet koji se očituje kroz nekoliko međusobno povezanih aspekata. U središtu je potreba za predahom – iskustvo koje sama autorica veže uz višestruke uloge majke, supruge, profe</w:t>
      </w:r>
      <w:r w:rsidR="001A5854" w:rsidRPr="00AA27EC">
        <w:rPr>
          <w:rFonts w:ascii="Calibri" w:hAnsi="Calibri" w:cs="Calibri"/>
        </w:rPr>
        <w:t>sorice, aktivistice i umjetnice,</w:t>
      </w:r>
      <w:r w:rsidRPr="00AA27EC">
        <w:rPr>
          <w:rStyle w:val="FootnoteReference"/>
          <w:rFonts w:ascii="Calibri" w:hAnsi="Calibri" w:cs="Calibri"/>
        </w:rPr>
        <w:t xml:space="preserve"> </w:t>
      </w:r>
      <w:r w:rsidRPr="00AA27EC">
        <w:rPr>
          <w:rStyle w:val="FootnoteReference"/>
          <w:rFonts w:ascii="Calibri" w:hAnsi="Calibri" w:cs="Calibri"/>
        </w:rPr>
        <w:footnoteReference w:id="1"/>
      </w:r>
      <w:r w:rsidRPr="00AA27EC">
        <w:rPr>
          <w:rFonts w:ascii="Calibri" w:hAnsi="Calibri" w:cs="Calibri"/>
        </w:rPr>
        <w:t xml:space="preserve"> </w:t>
      </w:r>
      <w:r w:rsidR="00FB1D73" w:rsidRPr="00AA27EC">
        <w:rPr>
          <w:rFonts w:ascii="Calibri" w:hAnsi="Calibri" w:cs="Calibri"/>
        </w:rPr>
        <w:t xml:space="preserve">u kojima često izostaje prostor za zaustavljanje. Iz </w:t>
      </w:r>
      <w:r w:rsidRPr="00AA27EC">
        <w:rPr>
          <w:rFonts w:ascii="Calibri" w:hAnsi="Calibri" w:cs="Calibri"/>
        </w:rPr>
        <w:t xml:space="preserve">tog se ishodišta razvija fokus na svakodnevne, naizgled banalne trenutke i detalje, koji postaju nositelji iskustva i smisla. Njih prati kontinuirana praksa bilježenja u formi kratkih, nenametljivih dnevničkih zapisa u prvom licu („Slušam Joan </w:t>
      </w:r>
      <w:proofErr w:type="spellStart"/>
      <w:r w:rsidRPr="00AA27EC">
        <w:rPr>
          <w:rFonts w:ascii="Calibri" w:hAnsi="Calibri" w:cs="Calibri"/>
        </w:rPr>
        <w:t>Baez</w:t>
      </w:r>
      <w:proofErr w:type="spellEnd"/>
      <w:r w:rsidRPr="00AA27EC">
        <w:rPr>
          <w:rFonts w:ascii="Calibri" w:hAnsi="Calibri" w:cs="Calibri"/>
        </w:rPr>
        <w:t xml:space="preserve"> i spremam se”), koji poprimaju suptilnu poetsku dimenziju („Večernji pogled omekšala je kiša“) ili pak funkcioniraju poput osobnih mantri („Pauza. Uzimanje zaleta“; „Počinjem ponovo. Opet“). Unutar tog okvira javlja se i ženski subjekt, prisutan, na ovaj ili onaj način, u gotovo svim recentnim </w:t>
      </w:r>
      <w:proofErr w:type="spellStart"/>
      <w:r w:rsidRPr="00AA27EC">
        <w:rPr>
          <w:rFonts w:ascii="Calibri" w:hAnsi="Calibri" w:cs="Calibri"/>
        </w:rPr>
        <w:t>Idinim</w:t>
      </w:r>
      <w:proofErr w:type="spellEnd"/>
      <w:r w:rsidRPr="00AA27EC">
        <w:rPr>
          <w:rFonts w:ascii="Calibri" w:hAnsi="Calibri" w:cs="Calibri"/>
        </w:rPr>
        <w:t xml:space="preserve"> izložbama (od </w:t>
      </w:r>
      <w:r w:rsidRPr="00AA27EC">
        <w:rPr>
          <w:rStyle w:val="Emphasis"/>
          <w:rFonts w:ascii="Calibri" w:hAnsi="Calibri" w:cs="Calibri"/>
        </w:rPr>
        <w:t>Ženskih stvari</w:t>
      </w:r>
      <w:r w:rsidRPr="00AA27EC">
        <w:rPr>
          <w:rFonts w:ascii="Calibri" w:hAnsi="Calibri" w:cs="Calibri"/>
        </w:rPr>
        <w:t xml:space="preserve"> (Galerija Karas, 2021) i </w:t>
      </w:r>
      <w:r w:rsidRPr="00AA27EC">
        <w:rPr>
          <w:rStyle w:val="Emphasis"/>
          <w:rFonts w:ascii="Calibri" w:hAnsi="Calibri" w:cs="Calibri"/>
        </w:rPr>
        <w:t>Ženskog svijeta</w:t>
      </w:r>
      <w:r w:rsidRPr="00AA27EC">
        <w:rPr>
          <w:rFonts w:ascii="Calibri" w:hAnsi="Calibri" w:cs="Calibri"/>
        </w:rPr>
        <w:t xml:space="preserve"> (Križevci, 2023), do </w:t>
      </w:r>
      <w:r w:rsidRPr="00AA27EC">
        <w:rPr>
          <w:rStyle w:val="Emphasis"/>
          <w:rFonts w:ascii="Calibri" w:hAnsi="Calibri" w:cs="Calibri"/>
        </w:rPr>
        <w:t>Željka – sjećanje i stalnost</w:t>
      </w:r>
      <w:r w:rsidRPr="00AA27EC">
        <w:rPr>
          <w:rFonts w:ascii="Calibri" w:hAnsi="Calibri" w:cs="Calibri"/>
        </w:rPr>
        <w:t xml:space="preserve"> (Pogon Jedinstvo, 2024./2025.)</w:t>
      </w:r>
      <w:r w:rsidR="00A355B6" w:rsidRPr="00AA27EC">
        <w:rPr>
          <w:rFonts w:ascii="Calibri" w:hAnsi="Calibri" w:cs="Calibri"/>
        </w:rPr>
        <w:t>)</w:t>
      </w:r>
      <w:r w:rsidRPr="00AA27EC">
        <w:rPr>
          <w:rFonts w:ascii="Calibri" w:hAnsi="Calibri" w:cs="Calibri"/>
        </w:rPr>
        <w:t xml:space="preserve">. </w:t>
      </w:r>
      <w:r w:rsidR="00A355B6" w:rsidRPr="00AA27EC">
        <w:rPr>
          <w:rFonts w:ascii="Calibri" w:hAnsi="Calibri" w:cs="Calibri"/>
        </w:rPr>
        <w:t>Time</w:t>
      </w:r>
      <w:r w:rsidRPr="00AA27EC">
        <w:rPr>
          <w:rFonts w:ascii="Calibri" w:hAnsi="Calibri" w:cs="Calibri"/>
        </w:rPr>
        <w:t xml:space="preserve"> postaje  nositelj iskustva, refleksije i povezivanja, onaj koji održava i bilježi kontinuitet. Istodobno, umjetničko stvaralaštvo Ide </w:t>
      </w:r>
      <w:proofErr w:type="spellStart"/>
      <w:r w:rsidRPr="00AA27EC">
        <w:rPr>
          <w:rFonts w:ascii="Calibri" w:hAnsi="Calibri" w:cs="Calibri"/>
        </w:rPr>
        <w:t>Loher</w:t>
      </w:r>
      <w:proofErr w:type="spellEnd"/>
      <w:r w:rsidRPr="00AA27EC">
        <w:rPr>
          <w:rFonts w:ascii="Calibri" w:hAnsi="Calibri" w:cs="Calibri"/>
        </w:rPr>
        <w:t xml:space="preserve"> dosljedno uključuje participativni aspekt: publika nije tek promatrač, nego aktivni sudionik u procesu razmjene i stvaranja značenja, čime se individualno iskustvo otvara prema kolektivnom.</w:t>
      </w:r>
    </w:p>
    <w:p w:rsidR="001A5854" w:rsidRPr="00AA27EC" w:rsidRDefault="004F0D3B" w:rsidP="001A5854">
      <w:pPr>
        <w:pStyle w:val="NormalWeb"/>
        <w:jc w:val="both"/>
        <w:rPr>
          <w:rFonts w:ascii="Calibri" w:hAnsi="Calibri" w:cs="Calibri"/>
        </w:rPr>
      </w:pPr>
      <w:r w:rsidRPr="00AA27EC">
        <w:rPr>
          <w:rFonts w:ascii="Calibri" w:hAnsi="Calibri" w:cs="Calibri"/>
        </w:rPr>
        <w:t>U vremenu ubrzanja, fragmentaci</w:t>
      </w:r>
      <w:r w:rsidR="00BD0F08" w:rsidRPr="00AA27EC">
        <w:rPr>
          <w:rFonts w:ascii="Calibri" w:hAnsi="Calibri" w:cs="Calibri"/>
        </w:rPr>
        <w:t xml:space="preserve">je i stalne proizvodnje viška, </w:t>
      </w:r>
      <w:r w:rsidRPr="00AA27EC">
        <w:rPr>
          <w:rFonts w:ascii="Calibri" w:hAnsi="Calibri" w:cs="Calibri"/>
        </w:rPr>
        <w:t>slika, informacija, očekivanja</w:t>
      </w:r>
      <w:r w:rsidR="00BD0F08" w:rsidRPr="00AA27EC">
        <w:rPr>
          <w:rFonts w:ascii="Calibri" w:hAnsi="Calibri" w:cs="Calibri"/>
        </w:rPr>
        <w:t xml:space="preserve">, </w:t>
      </w:r>
      <w:r w:rsidRPr="00AA27EC">
        <w:rPr>
          <w:rFonts w:ascii="Calibri" w:hAnsi="Calibri" w:cs="Calibri"/>
        </w:rPr>
        <w:t xml:space="preserve"> </w:t>
      </w:r>
      <w:r w:rsidR="00AA27EC">
        <w:rPr>
          <w:rFonts w:ascii="Calibri" w:hAnsi="Calibri" w:cs="Calibri"/>
        </w:rPr>
        <w:t>izložba</w:t>
      </w:r>
      <w:r w:rsidRPr="00AA27EC">
        <w:rPr>
          <w:rFonts w:ascii="Calibri" w:hAnsi="Calibri" w:cs="Calibri"/>
        </w:rPr>
        <w:t xml:space="preserve"> Ide </w:t>
      </w:r>
      <w:proofErr w:type="spellStart"/>
      <w:r w:rsidRPr="00AA27EC">
        <w:rPr>
          <w:rFonts w:ascii="Calibri" w:hAnsi="Calibri" w:cs="Calibri"/>
        </w:rPr>
        <w:t>Loher</w:t>
      </w:r>
      <w:proofErr w:type="spellEnd"/>
      <w:r w:rsidRPr="00AA27EC">
        <w:rPr>
          <w:rFonts w:ascii="Calibri" w:hAnsi="Calibri" w:cs="Calibri"/>
        </w:rPr>
        <w:t xml:space="preserve"> </w:t>
      </w:r>
      <w:r w:rsidR="00046701" w:rsidRPr="00AA27EC">
        <w:rPr>
          <w:rFonts w:ascii="Calibri" w:hAnsi="Calibri" w:cs="Calibri"/>
          <w:i/>
        </w:rPr>
        <w:t>Svakodnevni</w:t>
      </w:r>
      <w:r w:rsidR="00046701" w:rsidRPr="00AA27EC">
        <w:rPr>
          <w:rFonts w:ascii="Calibri" w:hAnsi="Calibri" w:cs="Calibri"/>
        </w:rPr>
        <w:t xml:space="preserve"> </w:t>
      </w:r>
      <w:r w:rsidR="0051075D" w:rsidRPr="00AA27EC">
        <w:rPr>
          <w:rStyle w:val="Emphasis"/>
          <w:rFonts w:ascii="Calibri" w:hAnsi="Calibri" w:cs="Calibri"/>
        </w:rPr>
        <w:t>trenutak ljepote</w:t>
      </w:r>
      <w:r w:rsidR="0051075D" w:rsidRPr="00AA27EC">
        <w:rPr>
          <w:rFonts w:ascii="Calibri" w:hAnsi="Calibri" w:cs="Calibri"/>
        </w:rPr>
        <w:t xml:space="preserve"> </w:t>
      </w:r>
      <w:r w:rsidR="00AA27EC">
        <w:rPr>
          <w:rFonts w:ascii="Calibri" w:hAnsi="Calibri" w:cs="Calibri"/>
        </w:rPr>
        <w:t xml:space="preserve">u KIC – Galeriji na katu </w:t>
      </w:r>
      <w:r w:rsidR="0051075D" w:rsidRPr="00AA27EC">
        <w:rPr>
          <w:rFonts w:ascii="Calibri" w:hAnsi="Calibri" w:cs="Calibri"/>
        </w:rPr>
        <w:t xml:space="preserve">ponovno </w:t>
      </w:r>
      <w:r w:rsidRPr="00AA27EC">
        <w:rPr>
          <w:rFonts w:ascii="Calibri" w:hAnsi="Calibri" w:cs="Calibri"/>
        </w:rPr>
        <w:t>uspost</w:t>
      </w:r>
      <w:r w:rsidR="00BD0F08" w:rsidRPr="00AA27EC">
        <w:rPr>
          <w:rFonts w:ascii="Calibri" w:hAnsi="Calibri" w:cs="Calibri"/>
        </w:rPr>
        <w:t xml:space="preserve">avlja gotovo subverzivnu </w:t>
      </w:r>
      <w:r w:rsidRPr="00AA27EC">
        <w:rPr>
          <w:rFonts w:ascii="Calibri" w:hAnsi="Calibri" w:cs="Calibri"/>
        </w:rPr>
        <w:t>gestu zaustavljanja. To nije bijeg, niti nostalgija za sporijim svijetom; riječ je o svjesnom činu izdvajanja trenutka iz toka svakodnevice</w:t>
      </w:r>
      <w:r w:rsidR="00BD0F08" w:rsidRPr="00AA27EC">
        <w:rPr>
          <w:rFonts w:ascii="Calibri" w:hAnsi="Calibri" w:cs="Calibri"/>
        </w:rPr>
        <w:t xml:space="preserve"> </w:t>
      </w:r>
      <w:r w:rsidR="001A5854" w:rsidRPr="00AA27EC">
        <w:rPr>
          <w:rFonts w:ascii="Calibri" w:hAnsi="Calibri" w:cs="Calibri"/>
        </w:rPr>
        <w:t xml:space="preserve">u kojem se osobno iskustvo transformira u relacijski i dijeljeni prostor. Bilježenje tih trenutaka pritom funkcionira kao suptilna gesta otpora dominantnim modelima </w:t>
      </w:r>
      <w:proofErr w:type="spellStart"/>
      <w:r w:rsidR="001A5854" w:rsidRPr="00AA27EC">
        <w:rPr>
          <w:rFonts w:ascii="Calibri" w:hAnsi="Calibri" w:cs="Calibri"/>
        </w:rPr>
        <w:t>hiperproduktivnosti</w:t>
      </w:r>
      <w:proofErr w:type="spellEnd"/>
      <w:r w:rsidR="001A5854" w:rsidRPr="00AA27EC">
        <w:rPr>
          <w:rFonts w:ascii="Calibri" w:hAnsi="Calibri" w:cs="Calibri"/>
        </w:rPr>
        <w:t xml:space="preserve"> i nevidljivosti svakodnevnog rada, kao i ideji da vrijednost proizlazi isključivo iz izvanrednog.</w:t>
      </w:r>
    </w:p>
    <w:p w:rsidR="00BD0F08" w:rsidRPr="00BD0F08" w:rsidRDefault="00BD0F08" w:rsidP="001A5854">
      <w:pPr>
        <w:pStyle w:val="NormalWeb"/>
        <w:jc w:val="both"/>
        <w:rPr>
          <w:rFonts w:ascii="Calibri" w:hAnsi="Calibri" w:cs="Calibri"/>
        </w:rPr>
      </w:pPr>
      <w:r w:rsidRPr="00BD0F08">
        <w:rPr>
          <w:rFonts w:ascii="Calibri" w:hAnsi="Calibri" w:cs="Calibri"/>
        </w:rPr>
        <w:t>Njezini radovi ne funkcioniraju kao zatvorene formalne cjeline, nego kao otvoreni, nezavršeni sust</w:t>
      </w:r>
      <w:r w:rsidRPr="00AA27EC">
        <w:rPr>
          <w:rFonts w:ascii="Calibri" w:hAnsi="Calibri" w:cs="Calibri"/>
        </w:rPr>
        <w:t xml:space="preserve">avi koji nastaju kroz dijalog </w:t>
      </w:r>
      <w:r w:rsidRPr="00BD0F08">
        <w:rPr>
          <w:rFonts w:ascii="Calibri" w:hAnsi="Calibri" w:cs="Calibri"/>
        </w:rPr>
        <w:t xml:space="preserve">s bliskim osobama, publikom i vremenom samim. U tom smislu, njezin se pristup može dovesti u vezu s teorijskim okvirom relacijske estetike Nicolasa </w:t>
      </w:r>
      <w:proofErr w:type="spellStart"/>
      <w:r w:rsidRPr="00BD0F08">
        <w:rPr>
          <w:rFonts w:ascii="Calibri" w:hAnsi="Calibri" w:cs="Calibri"/>
        </w:rPr>
        <w:t>Bourriauda</w:t>
      </w:r>
      <w:proofErr w:type="spellEnd"/>
      <w:r w:rsidRPr="00BD0F08">
        <w:rPr>
          <w:rFonts w:ascii="Calibri" w:hAnsi="Calibri" w:cs="Calibri"/>
        </w:rPr>
        <w:t>, u kojem umjetničko djelo nije fiksan objekt, nego skup odnosa koji nastaju među sudionicima.</w:t>
      </w:r>
    </w:p>
    <w:p w:rsidR="00BD0F08" w:rsidRPr="00BD0F08" w:rsidRDefault="00BD0F08" w:rsidP="00FB1D7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BD0F08">
        <w:rPr>
          <w:rFonts w:ascii="Calibri" w:eastAsia="Times New Roman" w:hAnsi="Calibri" w:cs="Calibri"/>
          <w:sz w:val="24"/>
          <w:szCs w:val="24"/>
          <w:lang w:eastAsia="en-GB"/>
        </w:rPr>
        <w:t xml:space="preserve">Takav model jasno se razvija kroz niz projekata. Već u </w:t>
      </w:r>
      <w:r w:rsidRPr="00AA27EC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Pauzi</w:t>
      </w:r>
      <w:r w:rsidRPr="00BD0F08">
        <w:rPr>
          <w:rFonts w:ascii="Calibri" w:eastAsia="Times New Roman" w:hAnsi="Calibri" w:cs="Calibri"/>
          <w:sz w:val="24"/>
          <w:szCs w:val="24"/>
          <w:lang w:eastAsia="en-GB"/>
        </w:rPr>
        <w:t xml:space="preserve"> (Galerija VN, 2020.) </w:t>
      </w:r>
      <w:proofErr w:type="spellStart"/>
      <w:r w:rsidRPr="00BD0F08">
        <w:rPr>
          <w:rFonts w:ascii="Calibri" w:eastAsia="Times New Roman" w:hAnsi="Calibri" w:cs="Calibri"/>
          <w:sz w:val="24"/>
          <w:szCs w:val="24"/>
          <w:lang w:eastAsia="en-GB"/>
        </w:rPr>
        <w:t>Loher</w:t>
      </w:r>
      <w:proofErr w:type="spellEnd"/>
      <w:r w:rsidRPr="00BD0F08">
        <w:rPr>
          <w:rFonts w:ascii="Calibri" w:eastAsia="Times New Roman" w:hAnsi="Calibri" w:cs="Calibri"/>
          <w:sz w:val="24"/>
          <w:szCs w:val="24"/>
          <w:lang w:eastAsia="en-GB"/>
        </w:rPr>
        <w:t xml:space="preserve"> uspostavlja model dijeljenja intimnog vremena, pozivajući druge da artikuliraju vlastite trenutke zastoja i refleksije, dok se u radu </w:t>
      </w:r>
      <w:r w:rsidRPr="00AA27EC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Željka – sjećanje i stalnost</w:t>
      </w:r>
      <w:r w:rsidRPr="00BD0F08">
        <w:rPr>
          <w:rFonts w:ascii="Calibri" w:eastAsia="Times New Roman" w:hAnsi="Calibri" w:cs="Calibri"/>
          <w:sz w:val="24"/>
          <w:szCs w:val="24"/>
          <w:lang w:eastAsia="en-GB"/>
        </w:rPr>
        <w:t xml:space="preserve"> taj pristup produbljuje u smjeru kolektivne memorije, gdje osobni gubitak postaje ishodište za formiranje privremene zajednice sjećanja. Uključivanjem majke i kćeri, ali i šire publike, razmjena vizualnih poruka, njihovo arhiviranje u formi knjiga i njihova prezentacija unutar izložbenog prostora uspostavljaju mrežu odnosa u kojoj se individualno iskustvo prepoznaje kao dio šireg, kolektivnog tkiva.</w:t>
      </w:r>
    </w:p>
    <w:p w:rsidR="00FB1D73" w:rsidRPr="00AA27EC" w:rsidRDefault="00FB1D73" w:rsidP="00FB1D73">
      <w:pPr>
        <w:pStyle w:val="NormalWeb"/>
        <w:jc w:val="both"/>
        <w:rPr>
          <w:rFonts w:ascii="Calibri" w:hAnsi="Calibri" w:cs="Calibri"/>
        </w:rPr>
      </w:pPr>
      <w:r w:rsidRPr="00AA27EC">
        <w:rPr>
          <w:rFonts w:ascii="Calibri" w:hAnsi="Calibri" w:cs="Calibri"/>
        </w:rPr>
        <w:lastRenderedPageBreak/>
        <w:t xml:space="preserve">Formalna organizacija izložbe dodatno podržava ove koncepte. Transformacijom galerijskog prostora u ambijent koji evocira intimnost doma, mjesto sigurnosti i zadržavanja, </w:t>
      </w:r>
      <w:proofErr w:type="spellStart"/>
      <w:r w:rsidRPr="00AA27EC">
        <w:rPr>
          <w:rFonts w:ascii="Calibri" w:hAnsi="Calibri" w:cs="Calibri"/>
        </w:rPr>
        <w:t>Loher</w:t>
      </w:r>
      <w:proofErr w:type="spellEnd"/>
      <w:r w:rsidRPr="00AA27EC">
        <w:rPr>
          <w:rFonts w:ascii="Calibri" w:hAnsi="Calibri" w:cs="Calibri"/>
        </w:rPr>
        <w:t xml:space="preserve"> briše granice između javnog i privatnog, umjetničkog i svakodnevnog, pri čemu prostor postaje produžetak participativnog i iskustvenog sloja rada.</w:t>
      </w:r>
    </w:p>
    <w:p w:rsidR="00542B2F" w:rsidRDefault="00506151" w:rsidP="00FB1D73">
      <w:pPr>
        <w:pStyle w:val="NormalWeb"/>
        <w:jc w:val="both"/>
        <w:rPr>
          <w:rFonts w:ascii="Calibri" w:hAnsi="Calibri" w:cs="Calibri"/>
        </w:rPr>
      </w:pPr>
      <w:r w:rsidRPr="00AA27EC">
        <w:rPr>
          <w:rFonts w:ascii="Calibri" w:hAnsi="Calibri" w:cs="Calibri"/>
        </w:rPr>
        <w:t xml:space="preserve">U konačnici, </w:t>
      </w:r>
      <w:r w:rsidR="00046701" w:rsidRPr="00AA27EC">
        <w:rPr>
          <w:rStyle w:val="Emphasis"/>
          <w:rFonts w:ascii="Calibri" w:hAnsi="Calibri" w:cs="Calibri"/>
        </w:rPr>
        <w:t>Svakod</w:t>
      </w:r>
      <w:r w:rsidRPr="00AA27EC">
        <w:rPr>
          <w:rStyle w:val="Emphasis"/>
          <w:rFonts w:ascii="Calibri" w:hAnsi="Calibri" w:cs="Calibri"/>
        </w:rPr>
        <w:t>nevni trenutak ljepote</w:t>
      </w:r>
      <w:r w:rsidRPr="00AA27EC">
        <w:rPr>
          <w:rFonts w:ascii="Calibri" w:hAnsi="Calibri" w:cs="Calibri"/>
        </w:rPr>
        <w:t xml:space="preserve"> </w:t>
      </w:r>
      <w:r w:rsidR="002E68B5" w:rsidRPr="00AA27EC">
        <w:rPr>
          <w:rFonts w:ascii="Calibri" w:hAnsi="Calibri" w:cs="Calibri"/>
        </w:rPr>
        <w:t>p</w:t>
      </w:r>
      <w:r w:rsidRPr="00AA27EC">
        <w:rPr>
          <w:rFonts w:ascii="Calibri" w:hAnsi="Calibri" w:cs="Calibri"/>
        </w:rPr>
        <w:t>oziv</w:t>
      </w:r>
      <w:r w:rsidR="002E68B5" w:rsidRPr="00AA27EC">
        <w:rPr>
          <w:rFonts w:ascii="Calibri" w:hAnsi="Calibri" w:cs="Calibri"/>
        </w:rPr>
        <w:t xml:space="preserve"> je</w:t>
      </w:r>
      <w:r w:rsidRPr="00AA27EC">
        <w:rPr>
          <w:rFonts w:ascii="Calibri" w:hAnsi="Calibri" w:cs="Calibri"/>
        </w:rPr>
        <w:t xml:space="preserve"> na usporavanje, na gledanje, na dijeljenje. U vremenu koje nas stalno odvodi dalje, </w:t>
      </w:r>
      <w:r w:rsidR="00EA5506" w:rsidRPr="00AA27EC">
        <w:rPr>
          <w:rFonts w:ascii="Calibri" w:hAnsi="Calibri" w:cs="Calibri"/>
        </w:rPr>
        <w:t>ova nas izložba</w:t>
      </w:r>
      <w:r w:rsidRPr="00AA27EC">
        <w:rPr>
          <w:rFonts w:ascii="Calibri" w:hAnsi="Calibri" w:cs="Calibri"/>
        </w:rPr>
        <w:t xml:space="preserve"> vraća u ono što je već </w:t>
      </w:r>
      <w:r w:rsidR="00EA5506" w:rsidRPr="00AA27EC">
        <w:rPr>
          <w:rFonts w:ascii="Calibri" w:hAnsi="Calibri" w:cs="Calibri"/>
        </w:rPr>
        <w:t>tu, pozivajući gledatelja ne samo na promatranje, nego i na vlastito uključivanje u proces prepoznavanja, bilježenja i razmjene običnih, svakodnevnih trenutaka.</w:t>
      </w:r>
      <w:r w:rsidR="001F0CA9" w:rsidRPr="00AA27EC">
        <w:rPr>
          <w:rFonts w:ascii="Calibri" w:hAnsi="Calibri" w:cs="Calibri"/>
        </w:rPr>
        <w:t xml:space="preserve"> Pritom, taj</w:t>
      </w:r>
      <w:r w:rsidR="00542B2F" w:rsidRPr="00AA27EC">
        <w:rPr>
          <w:rFonts w:ascii="Calibri" w:hAnsi="Calibri" w:cs="Calibri"/>
        </w:rPr>
        <w:t xml:space="preserve"> „mali“ trenu</w:t>
      </w:r>
      <w:r w:rsidR="00FB1D73" w:rsidRPr="00AA27EC">
        <w:rPr>
          <w:rFonts w:ascii="Calibri" w:hAnsi="Calibri" w:cs="Calibri"/>
        </w:rPr>
        <w:t>tak nije suprotnost „velikom“. O</w:t>
      </w:r>
      <w:r w:rsidR="00542B2F" w:rsidRPr="00AA27EC">
        <w:rPr>
          <w:rFonts w:ascii="Calibri" w:hAnsi="Calibri" w:cs="Calibri"/>
        </w:rPr>
        <w:t xml:space="preserve">n postaje njegovo jedino moguće uporište. U svijetu koji se raspada u simultanostima, smisao se više ne traži u grandioznim narativima, nego u mikro-gestama pažnje. </w:t>
      </w:r>
    </w:p>
    <w:p w:rsidR="001E37F5" w:rsidRPr="00AA27EC" w:rsidRDefault="001E37F5" w:rsidP="001E37F5">
      <w:pPr>
        <w:pStyle w:val="NormalWeb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NIKA ŠIMIČIĆ</w:t>
      </w:r>
    </w:p>
    <w:p w:rsidR="00506151" w:rsidRPr="00AA27EC" w:rsidRDefault="00506151" w:rsidP="00FB1D73">
      <w:pPr>
        <w:jc w:val="both"/>
        <w:rPr>
          <w:rFonts w:ascii="Calibri" w:hAnsi="Calibri" w:cs="Calibri"/>
          <w:sz w:val="24"/>
          <w:szCs w:val="24"/>
        </w:rPr>
      </w:pPr>
    </w:p>
    <w:sectPr w:rsidR="00506151" w:rsidRPr="00AA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0E4" w:rsidRDefault="001400E4" w:rsidP="00DD1BAF">
      <w:pPr>
        <w:spacing w:after="0" w:line="240" w:lineRule="auto"/>
      </w:pPr>
      <w:r>
        <w:separator/>
      </w:r>
    </w:p>
  </w:endnote>
  <w:endnote w:type="continuationSeparator" w:id="0">
    <w:p w:rsidR="001400E4" w:rsidRDefault="001400E4" w:rsidP="00DD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0E4" w:rsidRDefault="001400E4" w:rsidP="00DD1BAF">
      <w:pPr>
        <w:spacing w:after="0" w:line="240" w:lineRule="auto"/>
      </w:pPr>
      <w:r>
        <w:separator/>
      </w:r>
    </w:p>
  </w:footnote>
  <w:footnote w:type="continuationSeparator" w:id="0">
    <w:p w:rsidR="001400E4" w:rsidRDefault="001400E4" w:rsidP="00DD1BAF">
      <w:pPr>
        <w:spacing w:after="0" w:line="240" w:lineRule="auto"/>
      </w:pPr>
      <w:r>
        <w:continuationSeparator/>
      </w:r>
    </w:p>
  </w:footnote>
  <w:footnote w:id="1">
    <w:p w:rsidR="00C06DFC" w:rsidRPr="00671E70" w:rsidRDefault="00C06DFC" w:rsidP="00C06DFC">
      <w:pPr>
        <w:pStyle w:val="FootnoteText"/>
      </w:pPr>
      <w:r w:rsidRPr="00671E70">
        <w:rPr>
          <w:rStyle w:val="FootnoteReference"/>
        </w:rPr>
        <w:footnoteRef/>
      </w:r>
      <w:r w:rsidRPr="00671E70">
        <w:t xml:space="preserve"> Izložba </w:t>
      </w:r>
      <w:r w:rsidRPr="00671E70">
        <w:rPr>
          <w:rFonts w:cstheme="minorHAnsi"/>
          <w:i/>
        </w:rPr>
        <w:t>Ženske stvari</w:t>
      </w:r>
      <w:r w:rsidRPr="00671E70">
        <w:rPr>
          <w:rFonts w:cstheme="minorHAnsi"/>
        </w:rPr>
        <w:t xml:space="preserve">, Galerija Karas, HDLU, Zagreb (sa </w:t>
      </w:r>
      <w:proofErr w:type="spellStart"/>
      <w:r w:rsidRPr="00671E70">
        <w:rPr>
          <w:rFonts w:cstheme="minorHAnsi"/>
        </w:rPr>
        <w:t>J.Bračun</w:t>
      </w:r>
      <w:proofErr w:type="spellEnd"/>
      <w:r w:rsidRPr="00671E70">
        <w:rPr>
          <w:rFonts w:cstheme="minorHAnsi"/>
        </w:rPr>
        <w:t xml:space="preserve"> i </w:t>
      </w:r>
      <w:proofErr w:type="spellStart"/>
      <w:r w:rsidRPr="00671E70">
        <w:rPr>
          <w:rFonts w:cstheme="minorHAnsi"/>
        </w:rPr>
        <w:t>M.Bosnar</w:t>
      </w:r>
      <w:proofErr w:type="spellEnd"/>
      <w:r w:rsidRPr="00671E70">
        <w:rPr>
          <w:rFonts w:cstheme="minorHAnsi"/>
        </w:rPr>
        <w:t>),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1440"/>
    <w:multiLevelType w:val="hybridMultilevel"/>
    <w:tmpl w:val="07E2A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10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51"/>
    <w:rsid w:val="00013D21"/>
    <w:rsid w:val="00046701"/>
    <w:rsid w:val="001400E4"/>
    <w:rsid w:val="001A5854"/>
    <w:rsid w:val="001E37F5"/>
    <w:rsid w:val="001F0CA9"/>
    <w:rsid w:val="002C7225"/>
    <w:rsid w:val="002E68B5"/>
    <w:rsid w:val="004F0D3B"/>
    <w:rsid w:val="00506151"/>
    <w:rsid w:val="0051075D"/>
    <w:rsid w:val="00542B2F"/>
    <w:rsid w:val="00671E70"/>
    <w:rsid w:val="006C095D"/>
    <w:rsid w:val="006D716C"/>
    <w:rsid w:val="00820A8E"/>
    <w:rsid w:val="009416A4"/>
    <w:rsid w:val="00A355B6"/>
    <w:rsid w:val="00AA27EC"/>
    <w:rsid w:val="00BB176B"/>
    <w:rsid w:val="00BD0F08"/>
    <w:rsid w:val="00C06DFC"/>
    <w:rsid w:val="00DD1BAF"/>
    <w:rsid w:val="00EA5506"/>
    <w:rsid w:val="00FA2D61"/>
    <w:rsid w:val="00FB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335D30"/>
  <w15:chartTrackingRefBased/>
  <w15:docId w15:val="{50A5DB82-5361-40D1-8A2F-613EEA3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06151"/>
    <w:rPr>
      <w:i/>
      <w:iCs/>
    </w:rPr>
  </w:style>
  <w:style w:type="character" w:customStyle="1" w:styleId="whitespace-normal">
    <w:name w:val="whitespace-normal"/>
    <w:basedOn w:val="DefaultParagraphFont"/>
    <w:rsid w:val="00506151"/>
  </w:style>
  <w:style w:type="paragraph" w:styleId="Header">
    <w:name w:val="header"/>
    <w:basedOn w:val="Normal"/>
    <w:link w:val="HeaderChar"/>
    <w:uiPriority w:val="99"/>
    <w:unhideWhenUsed/>
    <w:rsid w:val="00DD1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BAF"/>
  </w:style>
  <w:style w:type="paragraph" w:styleId="Footer">
    <w:name w:val="footer"/>
    <w:basedOn w:val="Normal"/>
    <w:link w:val="FooterChar"/>
    <w:uiPriority w:val="99"/>
    <w:unhideWhenUsed/>
    <w:rsid w:val="00DD1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BAF"/>
  </w:style>
  <w:style w:type="paragraph" w:styleId="FootnoteText">
    <w:name w:val="footnote text"/>
    <w:basedOn w:val="Normal"/>
    <w:link w:val="FootnoteTextChar"/>
    <w:uiPriority w:val="99"/>
    <w:semiHidden/>
    <w:unhideWhenUsed/>
    <w:rsid w:val="00671E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E70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71E70"/>
    <w:rPr>
      <w:vertAlign w:val="superscript"/>
    </w:rPr>
  </w:style>
  <w:style w:type="paragraph" w:customStyle="1" w:styleId="Default">
    <w:name w:val="Default"/>
    <w:rsid w:val="00013D2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7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9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6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FF03-BA92-487A-90B4-47A473B8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Šimičić</dc:creator>
  <cp:keywords/>
  <dc:description/>
  <cp:lastModifiedBy>Nika Šimičić</cp:lastModifiedBy>
  <cp:revision>10</cp:revision>
  <dcterms:created xsi:type="dcterms:W3CDTF">2026-04-21T11:20:00Z</dcterms:created>
  <dcterms:modified xsi:type="dcterms:W3CDTF">2026-04-22T10:06:00Z</dcterms:modified>
</cp:coreProperties>
</file>