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15A36B" w14:textId="7681C007" w:rsidR="00DE1DE6" w:rsidRDefault="00DE1DE6" w:rsidP="00DE1DE6">
      <w:pPr>
        <w:pStyle w:val="NormalWeb"/>
        <w:jc w:val="both"/>
        <w:rPr>
          <w:lang w:val="en-GB"/>
        </w:rPr>
      </w:pPr>
      <w:r w:rsidRPr="00DE1DE6">
        <w:rPr>
          <w:rStyle w:val="Strong"/>
          <w:lang w:val="en-GB"/>
        </w:rPr>
        <w:t>Kristina Antolić</w:t>
      </w:r>
      <w:r w:rsidRPr="00DE1DE6">
        <w:rPr>
          <w:lang w:val="en-GB"/>
        </w:rPr>
        <w:t xml:space="preserve"> (Zagreb, 1966) graduated from the Academy of Fine Arts in Zagreb in 1995, completing the art education programme in the class of Professor Ivica Šiško, where she specialised in printmaking. In her artistic practice, she extends her printmaking background into textile, combining painting, printing and sewing. Her work examines the relationships between personal mythology, cultural heritage and symbolic systems, drawing on motifs from a range of traditions and cultures. She has exhibited in solo and group exhibitions in Croatia and abroad, including the 9th Croatian </w:t>
      </w:r>
      <w:r>
        <w:rPr>
          <w:lang w:val="en-GB"/>
        </w:rPr>
        <w:t>Prints</w:t>
      </w:r>
      <w:r w:rsidRPr="00DE1DE6">
        <w:rPr>
          <w:lang w:val="en-GB"/>
        </w:rPr>
        <w:t xml:space="preserve"> Triennial at the Klovićevi Dvori Gallery (2024), BIEN 2023 in Kranj, the Pula Drawing Biennial (2021), the Osten Biennial of Drawing in Skopje (2016) and the International </w:t>
      </w:r>
      <w:r w:rsidR="001A3E1B">
        <w:rPr>
          <w:lang w:val="en-GB"/>
        </w:rPr>
        <w:t>Graphic Art</w:t>
      </w:r>
      <w:r w:rsidRPr="00DE1DE6">
        <w:rPr>
          <w:lang w:val="en-GB"/>
        </w:rPr>
        <w:t xml:space="preserve"> Biennial in Split (2003). </w:t>
      </w:r>
      <w:r w:rsidR="001A3E1B" w:rsidRPr="001A3E1B">
        <w:rPr>
          <w:lang w:val="en-GB"/>
        </w:rPr>
        <w:t>She has been a full member of the Textile Section of the Croatian Association of Artists of Applied Arts (ULUPUH) since 2020</w:t>
      </w:r>
      <w:r w:rsidRPr="00DE1DE6">
        <w:rPr>
          <w:lang w:val="en-GB"/>
        </w:rPr>
        <w:t>. She lives and works in Zagreb.</w:t>
      </w:r>
    </w:p>
    <w:p w14:paraId="63658B2B" w14:textId="77777777" w:rsidR="001A3E1B" w:rsidRPr="00DE1DE6" w:rsidRDefault="001A3E1B" w:rsidP="00DE1DE6">
      <w:pPr>
        <w:pStyle w:val="NormalWeb"/>
        <w:jc w:val="both"/>
        <w:rPr>
          <w:lang w:val="en-GB"/>
        </w:rPr>
      </w:pPr>
    </w:p>
    <w:p w14:paraId="43F7087C" w14:textId="409EC3CA" w:rsidR="001A3E1B" w:rsidRPr="00F32092" w:rsidRDefault="001A3E1B" w:rsidP="001A3E1B">
      <w:pPr>
        <w:pStyle w:val="NormalWeb"/>
        <w:jc w:val="both"/>
        <w:rPr>
          <w:lang w:val="en-GB"/>
        </w:rPr>
      </w:pPr>
      <w:r w:rsidRPr="00F32092">
        <w:rPr>
          <w:rStyle w:val="Strong"/>
          <w:lang w:val="en-GB"/>
        </w:rPr>
        <w:t>Mihaela Podboj</w:t>
      </w:r>
      <w:r w:rsidRPr="00F32092">
        <w:rPr>
          <w:lang w:val="en-GB"/>
        </w:rPr>
        <w:t xml:space="preserve"> (Osijek, 1998) graduated from the Academy of Arts and Culture in Osijek with a master’s degree in visual arts. During her studies, she spent one semester on exchange at the Hungarian University of Fine Arts in Budapest and a full academic year at the Stuttgart State Academy of Art and Design. She has exhibited in numerous group exhibitions in Croatia and abroad, and in 2026 presented her solo exhibition </w:t>
      </w:r>
      <w:r w:rsidRPr="00F32092">
        <w:rPr>
          <w:rStyle w:val="Emphasis"/>
          <w:lang w:val="en-GB"/>
        </w:rPr>
        <w:t>Persist</w:t>
      </w:r>
      <w:r w:rsidRPr="00F32092">
        <w:rPr>
          <w:lang w:val="en-GB"/>
        </w:rPr>
        <w:t xml:space="preserve"> at the Karas Gallery. She was a finalist for the Zlatna Lubenica</w:t>
      </w:r>
      <w:r w:rsidR="00F32092">
        <w:rPr>
          <w:lang w:val="en-GB"/>
        </w:rPr>
        <w:t>/</w:t>
      </w:r>
      <w:r w:rsidR="006B02A7">
        <w:rPr>
          <w:lang w:val="en-GB"/>
        </w:rPr>
        <w:t>Golden Watermelon</w:t>
      </w:r>
      <w:r w:rsidRPr="00F32092">
        <w:rPr>
          <w:lang w:val="en-GB"/>
        </w:rPr>
        <w:t xml:space="preserve"> 7.0 Award, while her work </w:t>
      </w:r>
      <w:r w:rsidRPr="00F32092">
        <w:rPr>
          <w:rStyle w:val="Emphasis"/>
          <w:lang w:val="en-GB"/>
        </w:rPr>
        <w:t>Mirror Me</w:t>
      </w:r>
      <w:r w:rsidRPr="00F32092">
        <w:rPr>
          <w:lang w:val="en-GB"/>
        </w:rPr>
        <w:t xml:space="preserve"> won first prize in the visual arts category at the 2023 DA! Festival. She has taken part in international workshops, residencies and artists’ gatherings, including Künstlerstadt Kalbe in Germany and Punat Sea Art. She is a member of the Croatian Association of Artists of Applied Arts (ULUPUH) and the ARTEX collective. She lives and works in Frankfurt.</w:t>
      </w:r>
    </w:p>
    <w:p w14:paraId="77D99FAF" w14:textId="77777777" w:rsidR="00DE1DE6" w:rsidRDefault="00DE1DE6" w:rsidP="00040B8A">
      <w:pPr>
        <w:spacing w:before="100" w:beforeAutospacing="1" w:after="100" w:afterAutospacing="1" w:line="240" w:lineRule="auto"/>
        <w:jc w:val="both"/>
        <w:rPr>
          <w:rFonts w:ascii="Times New Roman" w:eastAsia="Times New Roman" w:hAnsi="Times New Roman" w:cs="Times New Roman"/>
          <w:b/>
          <w:bCs/>
          <w:sz w:val="24"/>
          <w:szCs w:val="24"/>
          <w:lang w:eastAsia="hr-HR"/>
        </w:rPr>
      </w:pPr>
    </w:p>
    <w:p w14:paraId="3A545892" w14:textId="05DA5272" w:rsidR="006B02A7" w:rsidRPr="00C42553" w:rsidRDefault="00C42553" w:rsidP="00C42553">
      <w:pPr>
        <w:pStyle w:val="NormalWeb"/>
        <w:jc w:val="both"/>
        <w:rPr>
          <w:lang w:val="en-GB"/>
        </w:rPr>
      </w:pPr>
      <w:r w:rsidRPr="00C42553">
        <w:rPr>
          <w:rStyle w:val="Strong"/>
          <w:lang w:val="en-GB"/>
        </w:rPr>
        <w:t>Vedrana Peček</w:t>
      </w:r>
      <w:r w:rsidRPr="00C42553">
        <w:rPr>
          <w:lang w:val="en-GB"/>
        </w:rPr>
        <w:t xml:space="preserve"> (Zagreb, 1997) holds a master’s degree in textile and fashion design and is a textile artist and dyeing expert. Her artistic practice focuses on the sustainable production of natural dyes, inks and pigments, combining scientific research with practical experimentation. Her work </w:t>
      </w:r>
      <w:r w:rsidR="008A3016">
        <w:rPr>
          <w:lang w:val="en-GB"/>
        </w:rPr>
        <w:t>includes</w:t>
      </w:r>
      <w:r w:rsidRPr="00C42553">
        <w:rPr>
          <w:lang w:val="en-GB"/>
        </w:rPr>
        <w:t xml:space="preserve"> the cultivation of dye plants, extraction processes and the use of natural materials, through which she develops sustainable and environmentally conscious approaches to textile art. Alongside her artistic practice, she leads dyeing workshops and works in the field of sustainability within the textile and fashion industries. She has exhibited in solo and group exhibitions and participated in festivals and projects in Croatia and abroad, including the 61st Zagreb Salon, </w:t>
      </w:r>
      <w:r w:rsidRPr="00C42553">
        <w:rPr>
          <w:rStyle w:val="Emphasis"/>
          <w:lang w:val="en-GB"/>
        </w:rPr>
        <w:t>Nesvrstani</w:t>
      </w:r>
      <w:r w:rsidRPr="00C42553">
        <w:rPr>
          <w:lang w:val="en-GB"/>
        </w:rPr>
        <w:t xml:space="preserve"> at Lauba, </w:t>
      </w:r>
      <w:r w:rsidRPr="00C42553">
        <w:rPr>
          <w:rStyle w:val="Emphasis"/>
          <w:lang w:val="en-GB"/>
        </w:rPr>
        <w:t>Šumska kupka</w:t>
      </w:r>
      <w:r w:rsidRPr="00C42553">
        <w:rPr>
          <w:lang w:val="en-GB"/>
        </w:rPr>
        <w:t xml:space="preserve"> at Studio-Gallery Klet, BIEN in Kranj and Zagreb Design Week. She received the Textile Design Award at the DA! Festival. She is a member of the Croatian Association of Visual Artists (HDLU) and the Croatian Association of Artists of Applied Arts (ULUPUH). She lives and works in Zagreb</w:t>
      </w:r>
      <w:r w:rsidR="006B02A7" w:rsidRPr="00C42553">
        <w:rPr>
          <w:lang w:val="en-GB"/>
        </w:rPr>
        <w:t>.</w:t>
      </w:r>
    </w:p>
    <w:p w14:paraId="61D397B5" w14:textId="77777777" w:rsidR="00E355F7" w:rsidRDefault="00E355F7"/>
    <w:sectPr w:rsidR="00E355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B8A"/>
    <w:rsid w:val="00040B8A"/>
    <w:rsid w:val="001A3E1B"/>
    <w:rsid w:val="00567818"/>
    <w:rsid w:val="006B02A7"/>
    <w:rsid w:val="0076543A"/>
    <w:rsid w:val="008A3016"/>
    <w:rsid w:val="008B56CD"/>
    <w:rsid w:val="00C42553"/>
    <w:rsid w:val="00DE1DE6"/>
    <w:rsid w:val="00E355F7"/>
    <w:rsid w:val="00F3209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4CB82"/>
  <w15:chartTrackingRefBased/>
  <w15:docId w15:val="{5ED2BD22-F3B1-4F5D-8134-0AB43669B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40B8A"/>
    <w:pPr>
      <w:spacing w:before="100" w:beforeAutospacing="1" w:after="100" w:afterAutospacing="1" w:line="240" w:lineRule="auto"/>
      <w:outlineLvl w:val="2"/>
    </w:pPr>
    <w:rPr>
      <w:rFonts w:ascii="Times New Roman" w:eastAsia="Times New Roman" w:hAnsi="Times New Roman" w:cs="Times New Roman"/>
      <w:b/>
      <w:bCs/>
      <w:sz w:val="27"/>
      <w:szCs w:val="27"/>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40B8A"/>
    <w:rPr>
      <w:rFonts w:ascii="Times New Roman" w:eastAsia="Times New Roman" w:hAnsi="Times New Roman" w:cs="Times New Roman"/>
      <w:b/>
      <w:bCs/>
      <w:sz w:val="27"/>
      <w:szCs w:val="27"/>
      <w:lang w:eastAsia="hr-HR"/>
    </w:rPr>
  </w:style>
  <w:style w:type="paragraph" w:customStyle="1" w:styleId="pdq2pgselectionanchorcontainer">
    <w:name w:val="pdq2pg_selectionanchorcontainer"/>
    <w:basedOn w:val="Normal"/>
    <w:rsid w:val="00040B8A"/>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040B8A"/>
    <w:rPr>
      <w:b/>
      <w:bCs/>
    </w:rPr>
  </w:style>
  <w:style w:type="paragraph" w:styleId="NormalWeb">
    <w:name w:val="Normal (Web)"/>
    <w:basedOn w:val="Normal"/>
    <w:uiPriority w:val="99"/>
    <w:semiHidden/>
    <w:unhideWhenUsed/>
    <w:rsid w:val="00040B8A"/>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Emphasis">
    <w:name w:val="Emphasis"/>
    <w:basedOn w:val="DefaultParagraphFont"/>
    <w:uiPriority w:val="20"/>
    <w:qFormat/>
    <w:rsid w:val="00040B8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4167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464</Words>
  <Characters>2497</Characters>
  <Application>Microsoft Office Word</Application>
  <DocSecurity>0</DocSecurity>
  <Lines>35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Sven</dc:creator>
  <cp:keywords/>
  <dc:description/>
  <cp:lastModifiedBy>Zana Šaškin</cp:lastModifiedBy>
  <cp:revision>6</cp:revision>
  <dcterms:created xsi:type="dcterms:W3CDTF">2026-09-27T12:44:00Z</dcterms:created>
  <dcterms:modified xsi:type="dcterms:W3CDTF">2026-09-27T13:19:00Z</dcterms:modified>
</cp:coreProperties>
</file>