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5EE5" w14:textId="0805E463" w:rsidR="002F68A6" w:rsidRPr="00DA34F6" w:rsidRDefault="002F68A6" w:rsidP="002F68A6">
      <w:pPr>
        <w:shd w:val="clear" w:color="auto" w:fill="FFFFFF"/>
        <w:spacing w:after="0" w:line="600" w:lineRule="atLeast"/>
        <w:textAlignment w:val="baseline"/>
        <w:outlineLvl w:val="0"/>
        <w:rPr>
          <w:rFonts w:ascii="Arial" w:eastAsia="Times New Roman" w:hAnsi="Arial" w:cs="Arial"/>
          <w:b/>
          <w:bCs/>
          <w:color w:val="000000"/>
          <w:kern w:val="36"/>
          <w:sz w:val="28"/>
          <w:szCs w:val="28"/>
          <w:lang w:val="de-DE" w:eastAsia="de-DE"/>
          <w14:ligatures w14:val="none"/>
        </w:rPr>
      </w:pPr>
      <w:r w:rsidRPr="002F68A6">
        <w:rPr>
          <w:rFonts w:ascii="Arial" w:eastAsia="Times New Roman" w:hAnsi="Arial" w:cs="Arial"/>
          <w:b/>
          <w:bCs/>
          <w:color w:val="000000"/>
          <w:kern w:val="36"/>
          <w:sz w:val="28"/>
          <w:szCs w:val="28"/>
          <w:lang w:val="de-DE" w:eastAsia="de-DE"/>
          <w14:ligatures w14:val="none"/>
        </w:rPr>
        <w:t xml:space="preserve">OPEN CALL FOR ARTISTS-IN-RESIDENCE 2027 </w:t>
      </w:r>
      <w:r w:rsidRPr="00DA34F6">
        <w:rPr>
          <w:rFonts w:ascii="Arial" w:eastAsia="Times New Roman" w:hAnsi="Arial" w:cs="Arial"/>
          <w:b/>
          <w:bCs/>
          <w:color w:val="000000"/>
          <w:kern w:val="36"/>
          <w:sz w:val="28"/>
          <w:szCs w:val="28"/>
          <w:lang w:val="de-DE" w:eastAsia="de-DE"/>
          <w14:ligatures w14:val="none"/>
        </w:rPr>
        <w:br/>
      </w:r>
      <w:r w:rsidRPr="002F68A6">
        <w:rPr>
          <w:rFonts w:ascii="Arial" w:eastAsia="Times New Roman" w:hAnsi="Arial" w:cs="Arial"/>
          <w:b/>
          <w:bCs/>
          <w:color w:val="000000"/>
          <w:kern w:val="36"/>
          <w:sz w:val="28"/>
          <w:szCs w:val="28"/>
          <w:lang w:val="de-DE" w:eastAsia="de-DE"/>
          <w14:ligatures w14:val="none"/>
        </w:rPr>
        <w:t xml:space="preserve">Rolling </w:t>
      </w:r>
      <w:proofErr w:type="spellStart"/>
      <w:r w:rsidRPr="002F68A6">
        <w:rPr>
          <w:rFonts w:ascii="Arial" w:eastAsia="Times New Roman" w:hAnsi="Arial" w:cs="Arial"/>
          <w:b/>
          <w:bCs/>
          <w:color w:val="000000"/>
          <w:kern w:val="36"/>
          <w:sz w:val="28"/>
          <w:szCs w:val="28"/>
          <w:lang w:val="de-DE" w:eastAsia="de-DE"/>
          <w14:ligatures w14:val="none"/>
        </w:rPr>
        <w:t>applications</w:t>
      </w:r>
      <w:proofErr w:type="spellEnd"/>
      <w:r w:rsidRPr="002F68A6">
        <w:rPr>
          <w:rFonts w:ascii="Arial" w:eastAsia="Times New Roman" w:hAnsi="Arial" w:cs="Arial"/>
          <w:b/>
          <w:bCs/>
          <w:color w:val="000000"/>
          <w:kern w:val="36"/>
          <w:sz w:val="28"/>
          <w:szCs w:val="28"/>
          <w:lang w:val="de-DE" w:eastAsia="de-DE"/>
          <w14:ligatures w14:val="none"/>
        </w:rPr>
        <w:t xml:space="preserve"> </w:t>
      </w:r>
      <w:proofErr w:type="spellStart"/>
      <w:r w:rsidRPr="002F68A6">
        <w:rPr>
          <w:rFonts w:ascii="Arial" w:eastAsia="Times New Roman" w:hAnsi="Arial" w:cs="Arial"/>
          <w:b/>
          <w:bCs/>
          <w:color w:val="000000"/>
          <w:kern w:val="36"/>
          <w:sz w:val="28"/>
          <w:szCs w:val="28"/>
          <w:lang w:val="de-DE" w:eastAsia="de-DE"/>
          <w14:ligatures w14:val="none"/>
        </w:rPr>
        <w:t>for</w:t>
      </w:r>
      <w:proofErr w:type="spellEnd"/>
      <w:r w:rsidRPr="002F68A6">
        <w:rPr>
          <w:rFonts w:ascii="Arial" w:eastAsia="Times New Roman" w:hAnsi="Arial" w:cs="Arial"/>
          <w:b/>
          <w:bCs/>
          <w:color w:val="000000"/>
          <w:kern w:val="36"/>
          <w:sz w:val="28"/>
          <w:szCs w:val="28"/>
          <w:lang w:val="de-DE" w:eastAsia="de-DE"/>
          <w14:ligatures w14:val="none"/>
        </w:rPr>
        <w:t xml:space="preserve"> Ja</w:t>
      </w:r>
      <w:r w:rsidRPr="00DA34F6">
        <w:rPr>
          <w:rFonts w:ascii="Arial" w:eastAsia="Times New Roman" w:hAnsi="Arial" w:cs="Arial"/>
          <w:b/>
          <w:bCs/>
          <w:color w:val="000000"/>
          <w:kern w:val="36"/>
          <w:sz w:val="28"/>
          <w:szCs w:val="28"/>
          <w:lang w:val="de-DE" w:eastAsia="de-DE"/>
          <w14:ligatures w14:val="none"/>
        </w:rPr>
        <w:t>n</w:t>
      </w:r>
      <w:r w:rsidRPr="002F68A6">
        <w:rPr>
          <w:rFonts w:ascii="Arial" w:eastAsia="Times New Roman" w:hAnsi="Arial" w:cs="Arial"/>
          <w:b/>
          <w:bCs/>
          <w:color w:val="000000"/>
          <w:kern w:val="36"/>
          <w:sz w:val="28"/>
          <w:szCs w:val="28"/>
          <w:lang w:val="de-DE" w:eastAsia="de-DE"/>
          <w14:ligatures w14:val="none"/>
        </w:rPr>
        <w:t xml:space="preserve"> 2027 | </w:t>
      </w:r>
      <w:proofErr w:type="spellStart"/>
      <w:r w:rsidRPr="002F68A6">
        <w:rPr>
          <w:rFonts w:ascii="Arial" w:eastAsia="Times New Roman" w:hAnsi="Arial" w:cs="Arial"/>
          <w:b/>
          <w:bCs/>
          <w:color w:val="000000"/>
          <w:kern w:val="36"/>
          <w:sz w:val="28"/>
          <w:szCs w:val="28"/>
          <w:lang w:val="de-DE" w:eastAsia="de-DE"/>
          <w14:ligatures w14:val="none"/>
        </w:rPr>
        <w:t>Dec</w:t>
      </w:r>
      <w:proofErr w:type="spellEnd"/>
      <w:r w:rsidRPr="002F68A6">
        <w:rPr>
          <w:rFonts w:ascii="Arial" w:eastAsia="Times New Roman" w:hAnsi="Arial" w:cs="Arial"/>
          <w:b/>
          <w:bCs/>
          <w:color w:val="000000"/>
          <w:kern w:val="36"/>
          <w:sz w:val="28"/>
          <w:szCs w:val="28"/>
          <w:lang w:val="de-DE" w:eastAsia="de-DE"/>
          <w14:ligatures w14:val="none"/>
        </w:rPr>
        <w:t xml:space="preserve"> 31, 2026 </w:t>
      </w:r>
      <w:proofErr w:type="spellStart"/>
      <w:r w:rsidRPr="002F68A6">
        <w:rPr>
          <w:rFonts w:ascii="Arial" w:eastAsia="Times New Roman" w:hAnsi="Arial" w:cs="Arial"/>
          <w:b/>
          <w:bCs/>
          <w:color w:val="000000"/>
          <w:kern w:val="36"/>
          <w:sz w:val="28"/>
          <w:szCs w:val="28"/>
          <w:lang w:val="de-DE" w:eastAsia="de-DE"/>
          <w14:ligatures w14:val="none"/>
        </w:rPr>
        <w:t>for</w:t>
      </w:r>
      <w:proofErr w:type="spellEnd"/>
      <w:r w:rsidRPr="002F68A6">
        <w:rPr>
          <w:rFonts w:ascii="Arial" w:eastAsia="Times New Roman" w:hAnsi="Arial" w:cs="Arial"/>
          <w:b/>
          <w:bCs/>
          <w:color w:val="000000"/>
          <w:kern w:val="36"/>
          <w:sz w:val="28"/>
          <w:szCs w:val="28"/>
          <w:lang w:val="de-DE" w:eastAsia="de-DE"/>
          <w14:ligatures w14:val="none"/>
        </w:rPr>
        <w:t xml:space="preserve"> </w:t>
      </w:r>
      <w:proofErr w:type="spellStart"/>
      <w:r w:rsidR="006C0BE9">
        <w:rPr>
          <w:rFonts w:ascii="Arial" w:eastAsia="Times New Roman" w:hAnsi="Arial" w:cs="Arial"/>
          <w:b/>
          <w:bCs/>
          <w:color w:val="000000"/>
          <w:kern w:val="36"/>
          <w:sz w:val="28"/>
          <w:szCs w:val="28"/>
          <w:lang w:val="de-DE" w:eastAsia="de-DE"/>
          <w14:ligatures w14:val="none"/>
        </w:rPr>
        <w:t>Oct</w:t>
      </w:r>
      <w:proofErr w:type="spellEnd"/>
      <w:r w:rsidRPr="002F68A6">
        <w:rPr>
          <w:rFonts w:ascii="Arial" w:eastAsia="Times New Roman" w:hAnsi="Arial" w:cs="Arial"/>
          <w:b/>
          <w:bCs/>
          <w:color w:val="000000"/>
          <w:kern w:val="36"/>
          <w:sz w:val="28"/>
          <w:szCs w:val="28"/>
          <w:lang w:val="de-DE" w:eastAsia="de-DE"/>
          <w14:ligatures w14:val="none"/>
        </w:rPr>
        <w:t xml:space="preserve"> </w:t>
      </w:r>
      <w:r w:rsidR="00C049AF">
        <w:rPr>
          <w:rFonts w:ascii="Arial" w:eastAsia="Times New Roman" w:hAnsi="Arial" w:cs="Arial"/>
          <w:b/>
          <w:bCs/>
          <w:color w:val="000000"/>
          <w:kern w:val="36"/>
          <w:sz w:val="28"/>
          <w:szCs w:val="28"/>
          <w:lang w:val="de-DE" w:eastAsia="de-DE"/>
          <w14:ligatures w14:val="none"/>
        </w:rPr>
        <w:t xml:space="preserve">2027 </w:t>
      </w:r>
      <w:proofErr w:type="spellStart"/>
      <w:r w:rsidRPr="002F68A6">
        <w:rPr>
          <w:rFonts w:ascii="Arial" w:eastAsia="Times New Roman" w:hAnsi="Arial" w:cs="Arial"/>
          <w:b/>
          <w:bCs/>
          <w:color w:val="000000"/>
          <w:kern w:val="36"/>
          <w:sz w:val="28"/>
          <w:szCs w:val="28"/>
          <w:lang w:val="de-DE" w:eastAsia="de-DE"/>
          <w14:ligatures w14:val="none"/>
        </w:rPr>
        <w:t>term</w:t>
      </w:r>
      <w:proofErr w:type="spellEnd"/>
    </w:p>
    <w:p w14:paraId="4293016C" w14:textId="77777777" w:rsidR="002F68A6" w:rsidRPr="002F68A6" w:rsidRDefault="002F68A6" w:rsidP="002F68A6">
      <w:pPr>
        <w:shd w:val="clear" w:color="auto" w:fill="FFFFFF"/>
        <w:spacing w:after="0" w:line="600" w:lineRule="atLeast"/>
        <w:textAlignment w:val="baseline"/>
        <w:outlineLvl w:val="0"/>
        <w:rPr>
          <w:rFonts w:ascii="Arial" w:eastAsia="Times New Roman" w:hAnsi="Arial" w:cs="Arial"/>
          <w:color w:val="000000"/>
          <w:kern w:val="36"/>
          <w:sz w:val="28"/>
          <w:szCs w:val="28"/>
          <w:lang w:val="de-DE" w:eastAsia="de-DE"/>
          <w14:ligatures w14:val="none"/>
        </w:rPr>
      </w:pPr>
    </w:p>
    <w:p w14:paraId="4715CCF1" w14:textId="7CB04505" w:rsidR="002C4F53" w:rsidRPr="0028093C" w:rsidRDefault="00C71240" w:rsidP="002C4F53">
      <w:pPr>
        <w:jc w:val="center"/>
        <w:rPr>
          <w:rFonts w:asciiTheme="minorBidi" w:hAnsiTheme="minorBidi"/>
        </w:rPr>
      </w:pPr>
      <w:r w:rsidRPr="0028093C">
        <w:rPr>
          <w:rFonts w:asciiTheme="minorBidi" w:hAnsiTheme="minorBidi"/>
          <w:noProof/>
        </w:rPr>
        <w:drawing>
          <wp:inline distT="0" distB="0" distL="0" distR="0" wp14:anchorId="700ECD07" wp14:editId="5405CC7D">
            <wp:extent cx="5981700" cy="4274666"/>
            <wp:effectExtent l="0" t="0" r="0" b="5715"/>
            <wp:docPr id="1696430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30768" name="Picture 1696430768"/>
                    <pic:cNvPicPr/>
                  </pic:nvPicPr>
                  <pic:blipFill>
                    <a:blip r:embed="rId4" cstate="print">
                      <a:extLst>
                        <a:ext uri="{28A0092B-C50C-407E-A947-70E740481C1C}">
                          <a14:useLocalDpi xmlns:a14="http://schemas.microsoft.com/office/drawing/2010/main" val="0"/>
                        </a:ext>
                      </a:extLst>
                    </a:blip>
                    <a:stretch>
                      <a:fillRect/>
                    </a:stretch>
                  </pic:blipFill>
                  <pic:spPr>
                    <a:xfrm>
                      <a:off x="0" y="0"/>
                      <a:ext cx="6017957" cy="4300576"/>
                    </a:xfrm>
                    <a:prstGeom prst="rect">
                      <a:avLst/>
                    </a:prstGeom>
                  </pic:spPr>
                </pic:pic>
              </a:graphicData>
            </a:graphic>
          </wp:inline>
        </w:drawing>
      </w:r>
    </w:p>
    <w:p w14:paraId="65C3C65C" w14:textId="522FA9E0" w:rsidR="002C4F53" w:rsidRPr="0028093C" w:rsidRDefault="00D73B53" w:rsidP="00A8351A">
      <w:pPr>
        <w:jc w:val="center"/>
        <w:rPr>
          <w:rFonts w:asciiTheme="minorBidi" w:hAnsiTheme="minorBidi"/>
          <w:i/>
          <w:iCs/>
        </w:rPr>
      </w:pPr>
      <w:r>
        <w:rPr>
          <w:rFonts w:asciiTheme="minorBidi" w:hAnsiTheme="minorBidi"/>
          <w:i/>
          <w:iCs/>
        </w:rPr>
        <w:t>2025</w:t>
      </w:r>
      <w:r w:rsidR="001B5E43" w:rsidRPr="0028093C">
        <w:rPr>
          <w:rFonts w:asciiTheme="minorBidi" w:hAnsiTheme="minorBidi"/>
          <w:i/>
          <w:iCs/>
        </w:rPr>
        <w:t xml:space="preserve"> AIR </w:t>
      </w:r>
      <w:r w:rsidR="00C71240" w:rsidRPr="0028093C">
        <w:rPr>
          <w:rFonts w:asciiTheme="minorBidi" w:hAnsiTheme="minorBidi"/>
          <w:i/>
          <w:iCs/>
        </w:rPr>
        <w:t xml:space="preserve">Faye </w:t>
      </w:r>
      <w:proofErr w:type="spellStart"/>
      <w:r w:rsidR="00C71240" w:rsidRPr="0028093C">
        <w:rPr>
          <w:rFonts w:asciiTheme="minorBidi" w:hAnsiTheme="minorBidi"/>
          <w:i/>
          <w:iCs/>
        </w:rPr>
        <w:t>Harnest</w:t>
      </w:r>
      <w:proofErr w:type="spellEnd"/>
      <w:r w:rsidR="001B5E43" w:rsidRPr="0028093C">
        <w:rPr>
          <w:rFonts w:asciiTheme="minorBidi" w:hAnsiTheme="minorBidi"/>
          <w:i/>
          <w:iCs/>
        </w:rPr>
        <w:t xml:space="preserve"> and </w:t>
      </w:r>
      <w:r>
        <w:rPr>
          <w:rFonts w:asciiTheme="minorBidi" w:hAnsiTheme="minorBidi"/>
          <w:i/>
          <w:iCs/>
        </w:rPr>
        <w:t xml:space="preserve">NYC </w:t>
      </w:r>
      <w:r w:rsidR="00C71240" w:rsidRPr="0028093C">
        <w:rPr>
          <w:rFonts w:asciiTheme="minorBidi" w:hAnsiTheme="minorBidi"/>
          <w:i/>
          <w:iCs/>
        </w:rPr>
        <w:t>gallerist</w:t>
      </w:r>
      <w:r w:rsidR="001B5E43" w:rsidRPr="0028093C">
        <w:rPr>
          <w:rFonts w:asciiTheme="minorBidi" w:hAnsiTheme="minorBidi"/>
          <w:i/>
          <w:iCs/>
        </w:rPr>
        <w:t xml:space="preserve"> </w:t>
      </w:r>
      <w:r w:rsidR="00C71240" w:rsidRPr="0028093C">
        <w:rPr>
          <w:rFonts w:asciiTheme="minorBidi" w:hAnsiTheme="minorBidi"/>
          <w:i/>
          <w:iCs/>
        </w:rPr>
        <w:t>Sally Morgan, of Morgan Lehman Gallery,</w:t>
      </w:r>
      <w:r w:rsidR="001B5E43" w:rsidRPr="0028093C">
        <w:rPr>
          <w:rFonts w:asciiTheme="minorBidi" w:hAnsiTheme="minorBidi"/>
          <w:i/>
          <w:iCs/>
        </w:rPr>
        <w:t xml:space="preserve"> </w:t>
      </w:r>
      <w:r w:rsidR="00A8351A" w:rsidRPr="0028093C">
        <w:rPr>
          <w:rFonts w:asciiTheme="minorBidi" w:hAnsiTheme="minorBidi"/>
          <w:i/>
          <w:iCs/>
        </w:rPr>
        <w:t>during a studio visit</w:t>
      </w:r>
    </w:p>
    <w:p w14:paraId="4A604A6F" w14:textId="77777777" w:rsidR="00A8351A" w:rsidRPr="0028093C" w:rsidRDefault="00A8351A">
      <w:pPr>
        <w:rPr>
          <w:rFonts w:asciiTheme="minorBidi" w:hAnsiTheme="minorBidi"/>
        </w:rPr>
      </w:pPr>
    </w:p>
    <w:p w14:paraId="6865B9BD" w14:textId="741F170F" w:rsidR="002F68A6" w:rsidRDefault="002F68A6">
      <w:pPr>
        <w:rPr>
          <w:rFonts w:ascii="Arial" w:hAnsi="Arial" w:cs="Arial"/>
          <w:color w:val="222222"/>
          <w:shd w:val="clear" w:color="auto" w:fill="FFFFFF"/>
        </w:rPr>
      </w:pPr>
      <w:r w:rsidRPr="002F68A6">
        <w:rPr>
          <w:rFonts w:ascii="Arial" w:hAnsi="Arial" w:cs="Arial"/>
          <w:b/>
          <w:bCs/>
          <w:color w:val="222222"/>
          <w:shd w:val="clear" w:color="auto" w:fill="FFFFFF"/>
        </w:rPr>
        <w:t>KUNSTRAUM is accepting submissions for our 2027 AIR Program.</w:t>
      </w:r>
      <w:r w:rsidRPr="002F68A6">
        <w:rPr>
          <w:rFonts w:ascii="Arial" w:hAnsi="Arial" w:cs="Arial"/>
          <w:b/>
          <w:bCs/>
          <w:color w:val="222222"/>
        </w:rPr>
        <w:br/>
      </w:r>
      <w:r w:rsidRPr="002F68A6">
        <w:rPr>
          <w:rFonts w:ascii="Arial" w:hAnsi="Arial" w:cs="Arial"/>
          <w:b/>
          <w:bCs/>
          <w:color w:val="222222"/>
          <w:shd w:val="clear" w:color="auto" w:fill="FFFFFF"/>
        </w:rPr>
        <w:t>Rolling deadline for Jan</w:t>
      </w:r>
      <w:r>
        <w:rPr>
          <w:rFonts w:ascii="Arial" w:hAnsi="Arial" w:cs="Arial"/>
          <w:b/>
          <w:bCs/>
          <w:color w:val="222222"/>
          <w:shd w:val="clear" w:color="auto" w:fill="FFFFFF"/>
        </w:rPr>
        <w:t xml:space="preserve"> </w:t>
      </w:r>
      <w:r w:rsidRPr="002F68A6">
        <w:rPr>
          <w:rFonts w:ascii="Arial" w:hAnsi="Arial" w:cs="Arial"/>
          <w:b/>
          <w:bCs/>
          <w:color w:val="222222"/>
          <w:shd w:val="clear" w:color="auto" w:fill="FFFFFF"/>
        </w:rPr>
        <w:t xml:space="preserve">2027 // Dec 31, </w:t>
      </w:r>
      <w:r w:rsidR="006C0BE9" w:rsidRPr="002F68A6">
        <w:rPr>
          <w:rFonts w:ascii="Arial" w:hAnsi="Arial" w:cs="Arial"/>
          <w:b/>
          <w:bCs/>
          <w:color w:val="222222"/>
          <w:shd w:val="clear" w:color="auto" w:fill="FFFFFF"/>
        </w:rPr>
        <w:t>2026,</w:t>
      </w:r>
      <w:r w:rsidRPr="002F68A6">
        <w:rPr>
          <w:rFonts w:ascii="Arial" w:hAnsi="Arial" w:cs="Arial"/>
          <w:b/>
          <w:bCs/>
          <w:color w:val="222222"/>
          <w:shd w:val="clear" w:color="auto" w:fill="FFFFFF"/>
        </w:rPr>
        <w:t xml:space="preserve"> deadline for later 2027 terms</w:t>
      </w:r>
      <w:r>
        <w:rPr>
          <w:rFonts w:ascii="Arial" w:hAnsi="Arial" w:cs="Arial"/>
          <w:b/>
          <w:bCs/>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KUNSTRAUM is a pioneering, artist-led gallery and residency program in New York City dedicated to artistic production, collaboration, and exchange. Since its founding, KUNSTRAUM has cultivated a vibrant international community where artists and curators come together to experiment, challenge conventions, and develop new perspectives in contemporary art. With a strong commitment to emerging voices and cross-disciplinary practices, KUNSTRAUM fosters an environment where critical </w:t>
      </w:r>
      <w:r>
        <w:rPr>
          <w:rFonts w:ascii="Arial" w:hAnsi="Arial" w:cs="Arial"/>
          <w:color w:val="222222"/>
          <w:shd w:val="clear" w:color="auto" w:fill="FFFFFF"/>
        </w:rPr>
        <w:lastRenderedPageBreak/>
        <w:t>dialogue and creative risk-taking are at the forefront.</w:t>
      </w:r>
      <w:r>
        <w:rPr>
          <w:rFonts w:ascii="Arial" w:hAnsi="Arial" w:cs="Arial"/>
          <w:color w:val="222222"/>
        </w:rPr>
        <w:br/>
      </w:r>
      <w:r>
        <w:rPr>
          <w:rFonts w:ascii="Arial" w:hAnsi="Arial" w:cs="Arial"/>
          <w:color w:val="222222"/>
        </w:rPr>
        <w:br/>
      </w:r>
      <w:r>
        <w:rPr>
          <w:rFonts w:ascii="Arial" w:hAnsi="Arial" w:cs="Arial"/>
          <w:color w:val="222222"/>
          <w:shd w:val="clear" w:color="auto" w:fill="FFFFFF"/>
        </w:rPr>
        <w:t>Our Artist-in-Residence (AIR) program offers three-month residencies for national and international artists, organized on a quarterly cycle. We currently have a few spots open for the 2027 cycles: January-March, and October-December. Applications for the January term will be reviewed on a rolling basis, please submit your application now.</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residency program supports artists in developing independent projects while embedding them within KUNSTRAUM's active creative network. Residents engage with a diverse community of artists, designers, filmmakers, and curators. They are invited to participate in monthly salons, field trips, and studio visits, connect with participants in our ongoing exhibition program, and contribute to the annual Members Show in the fall.</w:t>
      </w:r>
      <w:r>
        <w:rPr>
          <w:rFonts w:ascii="Arial" w:hAnsi="Arial" w:cs="Arial"/>
          <w:color w:val="222222"/>
        </w:rPr>
        <w:br/>
      </w:r>
      <w:r>
        <w:rPr>
          <w:rFonts w:ascii="Arial" w:hAnsi="Arial" w:cs="Arial"/>
          <w:color w:val="222222"/>
          <w:shd w:val="clear" w:color="auto" w:fill="FFFFFF"/>
        </w:rPr>
        <w:t> </w:t>
      </w:r>
      <w:r>
        <w:rPr>
          <w:rFonts w:ascii="Arial" w:hAnsi="Arial" w:cs="Arial"/>
          <w:color w:val="222222"/>
        </w:rPr>
        <w:br/>
      </w:r>
      <w:r>
        <w:rPr>
          <w:rFonts w:ascii="Arial" w:hAnsi="Arial" w:cs="Arial"/>
          <w:color w:val="222222"/>
          <w:shd w:val="clear" w:color="auto" w:fill="FFFFFF"/>
        </w:rPr>
        <w:t>Situated within our Brooklyn space, the program offers a dynamic context that bridges studio practice, curatorial exchange, and public presentation — encouraging artists to expand their work within a collaborative and internationally connected framework.</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To learn more about KUNSTRAUM, please visit our </w:t>
      </w:r>
      <w:hyperlink r:id="rId5" w:history="1">
        <w:r w:rsidRPr="006C0BE9">
          <w:rPr>
            <w:rStyle w:val="Hyperlink"/>
            <w:rFonts w:ascii="Arial" w:hAnsi="Arial" w:cs="Arial"/>
            <w:shd w:val="clear" w:color="auto" w:fill="FFFFFF"/>
          </w:rPr>
          <w:t>website</w:t>
        </w:r>
      </w:hyperlink>
      <w:r>
        <w:rPr>
          <w:rFonts w:ascii="Arial" w:hAnsi="Arial" w:cs="Arial"/>
          <w:color w:val="222222"/>
          <w:shd w:val="clear" w:color="auto" w:fill="FFFFFF"/>
        </w:rPr>
        <w:t xml:space="preserve"> and </w:t>
      </w:r>
      <w:hyperlink r:id="rId6" w:history="1">
        <w:r w:rsidRPr="006C0BE9">
          <w:rPr>
            <w:rStyle w:val="Hyperlink"/>
            <w:rFonts w:ascii="Arial" w:hAnsi="Arial" w:cs="Arial"/>
            <w:shd w:val="clear" w:color="auto" w:fill="FFFFFF"/>
          </w:rPr>
          <w:t>Instagram</w:t>
        </w:r>
      </w:hyperlink>
      <w:r>
        <w:rPr>
          <w:rFonts w:ascii="Arial" w:hAnsi="Arial" w:cs="Arial"/>
          <w:color w:val="222222"/>
          <w:shd w:val="clear" w:color="auto" w:fill="FFFFFF"/>
        </w:rPr>
        <w:t>.    </w:t>
      </w:r>
      <w:r>
        <w:rPr>
          <w:rFonts w:ascii="Arial" w:hAnsi="Arial" w:cs="Arial"/>
          <w:color w:val="222222"/>
        </w:rPr>
        <w:br/>
      </w:r>
      <w:r>
        <w:rPr>
          <w:rFonts w:ascii="Arial" w:hAnsi="Arial" w:cs="Arial"/>
          <w:color w:val="222222"/>
        </w:rPr>
        <w:br/>
      </w:r>
      <w:r w:rsidRPr="002F68A6">
        <w:rPr>
          <w:rFonts w:ascii="Arial" w:hAnsi="Arial" w:cs="Arial"/>
          <w:b/>
          <w:bCs/>
          <w:color w:val="222222"/>
          <w:shd w:val="clear" w:color="auto" w:fill="FFFFFF"/>
        </w:rPr>
        <w:t xml:space="preserve">Each </w:t>
      </w:r>
      <w:r>
        <w:rPr>
          <w:rFonts w:ascii="Arial" w:hAnsi="Arial" w:cs="Arial"/>
          <w:b/>
          <w:bCs/>
          <w:color w:val="222222"/>
          <w:shd w:val="clear" w:color="auto" w:fill="FFFFFF"/>
        </w:rPr>
        <w:t>r</w:t>
      </w:r>
      <w:r w:rsidRPr="002F68A6">
        <w:rPr>
          <w:rFonts w:ascii="Arial" w:hAnsi="Arial" w:cs="Arial"/>
          <w:b/>
          <w:bCs/>
          <w:color w:val="222222"/>
          <w:shd w:val="clear" w:color="auto" w:fill="FFFFFF"/>
        </w:rPr>
        <w:t xml:space="preserve">esidency </w:t>
      </w:r>
      <w:r>
        <w:rPr>
          <w:rFonts w:ascii="Arial" w:hAnsi="Arial" w:cs="Arial"/>
          <w:b/>
          <w:bCs/>
          <w:color w:val="222222"/>
          <w:shd w:val="clear" w:color="auto" w:fill="FFFFFF"/>
        </w:rPr>
        <w:t>i</w:t>
      </w:r>
      <w:r w:rsidRPr="002F68A6">
        <w:rPr>
          <w:rFonts w:ascii="Arial" w:hAnsi="Arial" w:cs="Arial"/>
          <w:b/>
          <w:bCs/>
          <w:color w:val="222222"/>
          <w:shd w:val="clear" w:color="auto" w:fill="FFFFFF"/>
        </w:rPr>
        <w:t>ncludes:</w:t>
      </w:r>
      <w:r>
        <w:rPr>
          <w:rFonts w:ascii="Arial" w:hAnsi="Arial" w:cs="Arial"/>
          <w:color w:val="222222"/>
          <w:shd w:val="clear" w:color="auto" w:fill="FFFFFF"/>
        </w:rPr>
        <w:t xml:space="preserve">  </w:t>
      </w:r>
      <w:r>
        <w:rPr>
          <w:rFonts w:ascii="Arial" w:hAnsi="Arial" w:cs="Arial"/>
          <w:color w:val="222222"/>
        </w:rPr>
        <w:br/>
      </w:r>
      <w:r>
        <w:rPr>
          <w:rFonts w:ascii="Arial" w:hAnsi="Arial" w:cs="Arial"/>
          <w:color w:val="222222"/>
        </w:rPr>
        <w:br/>
      </w:r>
      <w:r>
        <w:rPr>
          <w:rFonts w:ascii="Arial" w:hAnsi="Arial" w:cs="Arial"/>
          <w:color w:val="222222"/>
          <w:shd w:val="clear" w:color="auto" w:fill="FFFFFF"/>
        </w:rPr>
        <w:t>- A desk-sized studio in our partitioned lofts with 24/7 access (no living). The semi-private studios inside the large open lofts range from 49 to 89 square feet.</w:t>
      </w:r>
      <w:r>
        <w:rPr>
          <w:rFonts w:ascii="Arial" w:hAnsi="Arial" w:cs="Arial"/>
          <w:color w:val="222222"/>
        </w:rPr>
        <w:br/>
      </w:r>
      <w:r>
        <w:rPr>
          <w:rFonts w:ascii="Arial" w:hAnsi="Arial" w:cs="Arial"/>
          <w:color w:val="222222"/>
          <w:shd w:val="clear" w:color="auto" w:fill="FFFFFF"/>
        </w:rPr>
        <w:t>- Participation in our annual Members Show, including studio visit, professional documentation, and programming</w:t>
      </w:r>
      <w:r w:rsidR="006C0BE9">
        <w:rPr>
          <w:rFonts w:ascii="Arial" w:hAnsi="Arial" w:cs="Arial"/>
          <w:color w:val="222222"/>
          <w:shd w:val="clear" w:color="auto" w:fill="FFFFFF"/>
        </w:rPr>
        <w:t xml:space="preserve">. </w:t>
      </w:r>
      <w:r>
        <w:rPr>
          <w:rFonts w:ascii="Arial" w:hAnsi="Arial" w:cs="Arial"/>
          <w:color w:val="222222"/>
          <w:shd w:val="clear" w:color="auto" w:fill="FFFFFF"/>
        </w:rPr>
        <w:t>Sales opportunities during the show plus via an online gallery for the duration of 6 months</w:t>
      </w:r>
      <w:r w:rsidR="006C0BE9">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Access to our gallery space for 3 days for free to put on your own show or install and photograph work</w:t>
      </w:r>
      <w:r w:rsidR="006C0BE9">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An artist community with 19 members and more than 200 alumni to meet and share with</w:t>
      </w:r>
      <w:r w:rsidR="006C0BE9">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xml:space="preserve">- Monthly </w:t>
      </w:r>
      <w:hyperlink r:id="rId7" w:history="1">
        <w:r w:rsidRPr="00116B48">
          <w:rPr>
            <w:rStyle w:val="Hyperlink"/>
            <w:rFonts w:ascii="Arial" w:hAnsi="Arial" w:cs="Arial"/>
            <w:shd w:val="clear" w:color="auto" w:fill="FFFFFF"/>
          </w:rPr>
          <w:t>studio visits</w:t>
        </w:r>
      </w:hyperlink>
      <w:r>
        <w:rPr>
          <w:rFonts w:ascii="Arial" w:hAnsi="Arial" w:cs="Arial"/>
          <w:color w:val="222222"/>
          <w:shd w:val="clear" w:color="auto" w:fill="FFFFFF"/>
        </w:rPr>
        <w:t xml:space="preserve"> by 1-2 New York curators, gallerists, critics, art advisors</w:t>
      </w:r>
      <w:r w:rsidR="006C0BE9">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Two studio visits with our Curator and Community Affiliate (CCA)</w:t>
      </w:r>
      <w:r w:rsidR="006C0BE9">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Monthly salons with artist community, field trips, social media promotion and a feature of your work on our website</w:t>
      </w:r>
      <w:r w:rsidR="006C0BE9">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Access to our internal monthly newsletter, which includes news, events, and an open call list with exhibition, grant, and residency opportunities</w:t>
      </w:r>
      <w:r w:rsidR="006C0BE9">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 Community events for all resident and member artists to attend. These community events can include gallery openings, curator walk-throughs, discussions, salons, and open studios.</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The studio spaces have 24/7 access with a freight elevator, 13-foot ceilings, a slop sink, and secure Wi-Fi. They are meant to be used only for work with non-toxic materials. All painters must work on a non-toxic basis. Blick Art Supply, hardware stores, the post office, print shops, supermarkets, restaurants, and delis are just 1.5 blocks away, and Home Depot is a short 10-block walk. No living is included. The resident artist is responsible for finding their own living and visa arrangements.</w:t>
      </w:r>
      <w:r>
        <w:rPr>
          <w:rFonts w:ascii="Arial" w:hAnsi="Arial" w:cs="Arial"/>
          <w:color w:val="222222"/>
        </w:rPr>
        <w:br/>
      </w:r>
      <w:r>
        <w:rPr>
          <w:rFonts w:ascii="Arial" w:hAnsi="Arial" w:cs="Arial"/>
          <w:color w:val="222222"/>
        </w:rPr>
        <w:br/>
      </w:r>
      <w:r w:rsidRPr="002F68A6">
        <w:rPr>
          <w:rFonts w:ascii="Arial" w:hAnsi="Arial" w:cs="Arial"/>
          <w:b/>
          <w:bCs/>
          <w:color w:val="222222"/>
          <w:shd w:val="clear" w:color="auto" w:fill="FFFFFF"/>
        </w:rPr>
        <w:t>Fees:</w:t>
      </w:r>
      <w:r>
        <w:rPr>
          <w:rFonts w:ascii="Arial" w:hAnsi="Arial" w:cs="Arial"/>
          <w:color w:val="222222"/>
          <w:shd w:val="clear" w:color="auto" w:fill="FFFFFF"/>
        </w:rPr>
        <w:t> The residency fee is $800 per month in 2027, with the following start dates: 1/1/2027; 10/1/2027.</w:t>
      </w:r>
      <w:r>
        <w:rPr>
          <w:rFonts w:ascii="Arial" w:hAnsi="Arial" w:cs="Arial"/>
          <w:color w:val="222222"/>
        </w:rPr>
        <w:br/>
      </w:r>
      <w:r>
        <w:rPr>
          <w:rFonts w:ascii="Arial" w:hAnsi="Arial" w:cs="Arial"/>
          <w:color w:val="222222"/>
        </w:rPr>
        <w:br/>
      </w:r>
      <w:r w:rsidRPr="002F68A6">
        <w:rPr>
          <w:rFonts w:ascii="Arial" w:hAnsi="Arial" w:cs="Arial"/>
          <w:b/>
          <w:bCs/>
          <w:color w:val="222222"/>
          <w:shd w:val="clear" w:color="auto" w:fill="FFFFFF"/>
        </w:rPr>
        <w:t>To Apply:</w:t>
      </w:r>
      <w:r w:rsidRPr="002F68A6">
        <w:rPr>
          <w:rFonts w:ascii="Arial" w:hAnsi="Arial" w:cs="Arial"/>
          <w:b/>
          <w:bCs/>
          <w:color w:val="222222"/>
        </w:rPr>
        <w:br/>
      </w:r>
      <w:r>
        <w:rPr>
          <w:rFonts w:ascii="Arial" w:hAnsi="Arial" w:cs="Arial"/>
          <w:color w:val="222222"/>
        </w:rPr>
        <w:br/>
      </w:r>
      <w:r>
        <w:rPr>
          <w:rFonts w:ascii="Arial" w:hAnsi="Arial" w:cs="Arial"/>
          <w:color w:val="222222"/>
          <w:shd w:val="clear" w:color="auto" w:fill="FFFFFF"/>
        </w:rPr>
        <w:t>Please submit all materials via email to Louis Block at md@kunstraumllc.com including:</w:t>
      </w:r>
      <w:r>
        <w:rPr>
          <w:rFonts w:ascii="Arial" w:hAnsi="Arial" w:cs="Arial"/>
          <w:color w:val="222222"/>
        </w:rPr>
        <w:br/>
      </w:r>
      <w:r>
        <w:rPr>
          <w:rFonts w:ascii="Arial" w:hAnsi="Arial" w:cs="Arial"/>
          <w:color w:val="222222"/>
          <w:shd w:val="clear" w:color="auto" w:fill="FFFFFF"/>
        </w:rPr>
        <w:t>- Statement of Motivation with starting date/s and 3-month project - 200 words</w:t>
      </w:r>
      <w:r>
        <w:rPr>
          <w:rFonts w:ascii="Arial" w:hAnsi="Arial" w:cs="Arial"/>
          <w:color w:val="222222"/>
        </w:rPr>
        <w:br/>
      </w:r>
      <w:r>
        <w:rPr>
          <w:rFonts w:ascii="Arial" w:hAnsi="Arial" w:cs="Arial"/>
          <w:color w:val="222222"/>
          <w:shd w:val="clear" w:color="auto" w:fill="FFFFFF"/>
        </w:rPr>
        <w:t>- Statement on private or public funding plan - 100 words or less</w:t>
      </w:r>
      <w:r>
        <w:rPr>
          <w:rFonts w:ascii="Arial" w:hAnsi="Arial" w:cs="Arial"/>
          <w:color w:val="222222"/>
        </w:rPr>
        <w:br/>
      </w:r>
      <w:r>
        <w:rPr>
          <w:rFonts w:ascii="Arial" w:hAnsi="Arial" w:cs="Arial"/>
          <w:color w:val="222222"/>
          <w:shd w:val="clear" w:color="auto" w:fill="FFFFFF"/>
        </w:rPr>
        <w:t>- Portfolio with max. 10 pages with 10-20 images - no larger than 5 MB</w:t>
      </w:r>
      <w:r>
        <w:rPr>
          <w:rFonts w:ascii="Arial" w:hAnsi="Arial" w:cs="Arial"/>
          <w:color w:val="222222"/>
        </w:rPr>
        <w:br/>
      </w:r>
      <w:r>
        <w:rPr>
          <w:rFonts w:ascii="Arial" w:hAnsi="Arial" w:cs="Arial"/>
          <w:color w:val="222222"/>
          <w:shd w:val="clear" w:color="auto" w:fill="FFFFFF"/>
        </w:rPr>
        <w:t>- CV with max. 5 pages</w:t>
      </w:r>
      <w:r>
        <w:rPr>
          <w:rFonts w:ascii="Arial" w:hAnsi="Arial" w:cs="Arial"/>
          <w:color w:val="222222"/>
        </w:rPr>
        <w:br/>
      </w:r>
      <w:r>
        <w:rPr>
          <w:rFonts w:ascii="Arial" w:hAnsi="Arial" w:cs="Arial"/>
          <w:color w:val="222222"/>
          <w:shd w:val="clear" w:color="auto" w:fill="FFFFFF"/>
        </w:rPr>
        <w:t>- Links to website, Instagram, recent exhibition or press</w:t>
      </w:r>
      <w:r>
        <w:rPr>
          <w:rFonts w:ascii="Arial" w:hAnsi="Arial" w:cs="Arial"/>
          <w:color w:val="222222"/>
        </w:rPr>
        <w:br/>
      </w:r>
      <w:r>
        <w:rPr>
          <w:rFonts w:ascii="Arial" w:hAnsi="Arial" w:cs="Arial"/>
          <w:color w:val="222222"/>
          <w:shd w:val="clear" w:color="auto" w:fill="FFFFFF"/>
        </w:rPr>
        <w:t>- Optional: 2 links to 1-2 mins video excerpts (specify cue in and out)</w:t>
      </w:r>
    </w:p>
    <w:p w14:paraId="5C8E3476" w14:textId="0EEAFFD8" w:rsidR="002C4F53" w:rsidRPr="0028093C" w:rsidRDefault="002C4F53">
      <w:pPr>
        <w:rPr>
          <w:rFonts w:asciiTheme="minorBidi" w:hAnsiTheme="minorBidi"/>
          <w:b/>
          <w:bCs/>
        </w:rPr>
      </w:pPr>
      <w:r w:rsidRPr="0028093C">
        <w:rPr>
          <w:rFonts w:asciiTheme="minorBidi" w:hAnsiTheme="minorBidi"/>
          <w:b/>
          <w:bCs/>
        </w:rPr>
        <w:t>Incomplete applications will not be considered.</w:t>
      </w:r>
    </w:p>
    <w:p w14:paraId="72042737" w14:textId="073B7790" w:rsidR="002C4F53" w:rsidRPr="0028093C" w:rsidRDefault="002C4F53">
      <w:pPr>
        <w:rPr>
          <w:rFonts w:asciiTheme="minorBidi" w:hAnsiTheme="minorBidi"/>
        </w:rPr>
      </w:pPr>
      <w:r w:rsidRPr="0028093C">
        <w:rPr>
          <w:rFonts w:asciiTheme="minorBidi" w:hAnsiTheme="minorBidi"/>
        </w:rPr>
        <w:t xml:space="preserve">KUNSTRAUM is born out of a necessity to create community and foster collaboration between artists, architects, curators, designers, filmmakers, and writers. The KUNSTRAUM model features excellent studio locations, networking, research opportunities, and discourse for creative production. </w:t>
      </w:r>
      <w:r w:rsidR="006B5F49" w:rsidRPr="0028093C">
        <w:rPr>
          <w:rFonts w:asciiTheme="minorBidi" w:hAnsiTheme="minorBidi"/>
        </w:rPr>
        <w:t>Founded in</w:t>
      </w:r>
      <w:r w:rsidRPr="0028093C">
        <w:rPr>
          <w:rFonts w:asciiTheme="minorBidi" w:hAnsiTheme="minorBidi"/>
        </w:rPr>
        <w:t xml:space="preserve"> New York </w:t>
      </w:r>
      <w:r w:rsidR="006B5F49" w:rsidRPr="0028093C">
        <w:rPr>
          <w:rFonts w:asciiTheme="minorBidi" w:hAnsiTheme="minorBidi"/>
        </w:rPr>
        <w:t xml:space="preserve">City in </w:t>
      </w:r>
      <w:r w:rsidRPr="0028093C">
        <w:rPr>
          <w:rFonts w:asciiTheme="minorBidi" w:hAnsiTheme="minorBidi"/>
        </w:rPr>
        <w:t xml:space="preserve">February 2015, we </w:t>
      </w:r>
      <w:r w:rsidR="006B5F49" w:rsidRPr="0028093C">
        <w:rPr>
          <w:rFonts w:asciiTheme="minorBidi" w:hAnsiTheme="minorBidi"/>
        </w:rPr>
        <w:t xml:space="preserve">now </w:t>
      </w:r>
      <w:r w:rsidRPr="0028093C">
        <w:rPr>
          <w:rFonts w:asciiTheme="minorBidi" w:hAnsiTheme="minorBidi"/>
        </w:rPr>
        <w:t xml:space="preserve">seek to expand to Berlin. KUNSTRAUM’s global identity is designed to offer and promote an international community, mobility, and visibility in the visual arts. Recent press coverage includes </w:t>
      </w:r>
      <w:r w:rsidRPr="0028093C">
        <w:rPr>
          <w:rFonts w:asciiTheme="minorBidi" w:hAnsiTheme="minorBidi"/>
          <w:i/>
          <w:iCs/>
        </w:rPr>
        <w:t>Communication Arts</w:t>
      </w:r>
      <w:r w:rsidRPr="0028093C">
        <w:rPr>
          <w:rFonts w:asciiTheme="minorBidi" w:hAnsiTheme="minorBidi"/>
        </w:rPr>
        <w:t xml:space="preserve">, </w:t>
      </w:r>
      <w:r w:rsidRPr="0028093C">
        <w:rPr>
          <w:rFonts w:asciiTheme="minorBidi" w:hAnsiTheme="minorBidi"/>
          <w:i/>
          <w:iCs/>
        </w:rPr>
        <w:t>Creator’s Project</w:t>
      </w:r>
      <w:r w:rsidRPr="0028093C">
        <w:rPr>
          <w:rFonts w:asciiTheme="minorBidi" w:hAnsiTheme="minorBidi"/>
        </w:rPr>
        <w:t xml:space="preserve">, </w:t>
      </w:r>
      <w:r w:rsidRPr="0028093C">
        <w:rPr>
          <w:rFonts w:asciiTheme="minorBidi" w:hAnsiTheme="minorBidi"/>
          <w:i/>
          <w:iCs/>
        </w:rPr>
        <w:t>Huffington Post</w:t>
      </w:r>
      <w:r w:rsidRPr="0028093C">
        <w:rPr>
          <w:rFonts w:asciiTheme="minorBidi" w:hAnsiTheme="minorBidi"/>
        </w:rPr>
        <w:t xml:space="preserve">, </w:t>
      </w:r>
      <w:r w:rsidRPr="0028093C">
        <w:rPr>
          <w:rFonts w:asciiTheme="minorBidi" w:hAnsiTheme="minorBidi"/>
          <w:i/>
          <w:iCs/>
        </w:rPr>
        <w:t>Artnet News</w:t>
      </w:r>
      <w:r w:rsidRPr="0028093C">
        <w:rPr>
          <w:rFonts w:asciiTheme="minorBidi" w:hAnsiTheme="minorBidi"/>
        </w:rPr>
        <w:t xml:space="preserve">, </w:t>
      </w:r>
      <w:r w:rsidRPr="0028093C">
        <w:rPr>
          <w:rFonts w:asciiTheme="minorBidi" w:hAnsiTheme="minorBidi"/>
          <w:i/>
          <w:iCs/>
        </w:rPr>
        <w:t>Interview Magazine</w:t>
      </w:r>
      <w:r w:rsidRPr="0028093C">
        <w:rPr>
          <w:rFonts w:asciiTheme="minorBidi" w:hAnsiTheme="minorBidi"/>
        </w:rPr>
        <w:t xml:space="preserve">, </w:t>
      </w:r>
      <w:r w:rsidRPr="0028093C">
        <w:rPr>
          <w:rFonts w:asciiTheme="minorBidi" w:hAnsiTheme="minorBidi"/>
          <w:i/>
          <w:iCs/>
        </w:rPr>
        <w:t>Art F City</w:t>
      </w:r>
      <w:r w:rsidRPr="0028093C">
        <w:rPr>
          <w:rFonts w:asciiTheme="minorBidi" w:hAnsiTheme="minorBidi"/>
        </w:rPr>
        <w:t xml:space="preserve">, and </w:t>
      </w:r>
      <w:proofErr w:type="spellStart"/>
      <w:r w:rsidRPr="0028093C">
        <w:rPr>
          <w:rFonts w:asciiTheme="minorBidi" w:hAnsiTheme="minorBidi"/>
          <w:i/>
          <w:iCs/>
        </w:rPr>
        <w:t>Musée</w:t>
      </w:r>
      <w:proofErr w:type="spellEnd"/>
      <w:r w:rsidRPr="0028093C">
        <w:rPr>
          <w:rFonts w:asciiTheme="minorBidi" w:hAnsiTheme="minorBidi"/>
          <w:i/>
          <w:iCs/>
        </w:rPr>
        <w:t xml:space="preserve"> Magazine</w:t>
      </w:r>
      <w:r w:rsidRPr="0028093C">
        <w:rPr>
          <w:rFonts w:asciiTheme="minorBidi" w:hAnsiTheme="minorBidi"/>
        </w:rPr>
        <w:t xml:space="preserve">. With "Video Shop," a project at NADA New York, KUNSTRAUM won the 2016 </w:t>
      </w:r>
      <w:proofErr w:type="spellStart"/>
      <w:r w:rsidRPr="0028093C">
        <w:rPr>
          <w:rFonts w:asciiTheme="minorBidi" w:hAnsiTheme="minorBidi"/>
        </w:rPr>
        <w:t>Artfair</w:t>
      </w:r>
      <w:proofErr w:type="spellEnd"/>
      <w:r w:rsidRPr="0028093C">
        <w:rPr>
          <w:rFonts w:asciiTheme="minorBidi" w:hAnsiTheme="minorBidi"/>
        </w:rPr>
        <w:t xml:space="preserve"> Goers Award and best booth. To learn more about KUNSTRAUM, please visit the </w:t>
      </w:r>
      <w:hyperlink r:id="rId8" w:history="1">
        <w:r w:rsidRPr="0028093C">
          <w:rPr>
            <w:rStyle w:val="Hyperlink"/>
            <w:rFonts w:asciiTheme="minorBidi" w:hAnsiTheme="minorBidi"/>
          </w:rPr>
          <w:t>Abou</w:t>
        </w:r>
        <w:r w:rsidR="006B5F49" w:rsidRPr="0028093C">
          <w:rPr>
            <w:rStyle w:val="Hyperlink"/>
            <w:rFonts w:asciiTheme="minorBidi" w:hAnsiTheme="minorBidi"/>
          </w:rPr>
          <w:t>t</w:t>
        </w:r>
        <w:r w:rsidRPr="0028093C">
          <w:rPr>
            <w:rStyle w:val="Hyperlink"/>
            <w:rFonts w:asciiTheme="minorBidi" w:hAnsiTheme="minorBidi"/>
          </w:rPr>
          <w:t xml:space="preserve"> section</w:t>
        </w:r>
      </w:hyperlink>
      <w:r w:rsidRPr="0028093C">
        <w:rPr>
          <w:rFonts w:asciiTheme="minorBidi" w:hAnsiTheme="minorBidi"/>
        </w:rPr>
        <w:t xml:space="preserve"> of our </w:t>
      </w:r>
      <w:r w:rsidR="006B5F49" w:rsidRPr="0028093C">
        <w:rPr>
          <w:rFonts w:asciiTheme="minorBidi" w:hAnsiTheme="minorBidi"/>
        </w:rPr>
        <w:t>w</w:t>
      </w:r>
      <w:r w:rsidRPr="0028093C">
        <w:rPr>
          <w:rFonts w:asciiTheme="minorBidi" w:hAnsiTheme="minorBidi"/>
        </w:rPr>
        <w:t xml:space="preserve">ebsite as well as our </w:t>
      </w:r>
      <w:hyperlink r:id="rId9" w:history="1">
        <w:r w:rsidRPr="0028093C">
          <w:rPr>
            <w:rStyle w:val="Hyperlink"/>
            <w:rFonts w:asciiTheme="minorBidi" w:hAnsiTheme="minorBidi"/>
          </w:rPr>
          <w:t>Instagram</w:t>
        </w:r>
      </w:hyperlink>
      <w:r w:rsidRPr="0028093C">
        <w:rPr>
          <w:rFonts w:asciiTheme="minorBidi" w:hAnsiTheme="minorBidi"/>
        </w:rPr>
        <w:t xml:space="preserve">.    </w:t>
      </w:r>
    </w:p>
    <w:p w14:paraId="2AE8825B" w14:textId="4C919268" w:rsidR="002C4F53" w:rsidRPr="0028093C" w:rsidRDefault="3BB6F490" w:rsidP="3BB6F490">
      <w:pPr>
        <w:rPr>
          <w:rFonts w:asciiTheme="minorBidi" w:hAnsiTheme="minorBidi"/>
        </w:rPr>
      </w:pPr>
      <w:r w:rsidRPr="3BB6F490">
        <w:rPr>
          <w:rFonts w:asciiTheme="minorBidi" w:hAnsiTheme="minorBidi"/>
        </w:rPr>
        <w:t xml:space="preserve">For more information on KUNSTRAUM’s Artist-in-Residence Program, please visit our </w:t>
      </w:r>
      <w:hyperlink r:id="rId10">
        <w:r w:rsidRPr="3BB6F490">
          <w:rPr>
            <w:rStyle w:val="Hyperlink"/>
            <w:rFonts w:asciiTheme="minorBidi" w:hAnsiTheme="minorBidi"/>
          </w:rPr>
          <w:t>FAQ page</w:t>
        </w:r>
      </w:hyperlink>
      <w:r w:rsidR="008A3A45">
        <w:t xml:space="preserve"> and </w:t>
      </w:r>
      <w:hyperlink r:id="rId11" w:history="1">
        <w:r w:rsidR="008A3A45" w:rsidRPr="008A3A45">
          <w:rPr>
            <w:rStyle w:val="Hyperlink"/>
            <w:rFonts w:asciiTheme="minorBidi" w:hAnsiTheme="minorBidi"/>
          </w:rPr>
          <w:t>Testimonials</w:t>
        </w:r>
        <w:r w:rsidRPr="008A3A45">
          <w:rPr>
            <w:rStyle w:val="Hyperlink"/>
            <w:rFonts w:asciiTheme="minorBidi" w:hAnsiTheme="minorBidi"/>
          </w:rPr>
          <w:t>.</w:t>
        </w:r>
      </w:hyperlink>
      <w:r w:rsidRPr="3BB6F490">
        <w:rPr>
          <w:rFonts w:asciiTheme="minorBidi" w:hAnsiTheme="minorBidi"/>
        </w:rPr>
        <w:t xml:space="preserve"> For all other questions, please reach out to the </w:t>
      </w:r>
      <w:r w:rsidRPr="00B72D9D">
        <w:rPr>
          <w:rFonts w:asciiTheme="minorBidi" w:hAnsiTheme="minorBidi"/>
          <w:b/>
          <w:bCs/>
        </w:rPr>
        <w:t>Managing Director at md@kunstraumllc.com</w:t>
      </w:r>
      <w:r w:rsidRPr="3BB6F490">
        <w:rPr>
          <w:rFonts w:asciiTheme="minorBidi" w:hAnsiTheme="minorBidi"/>
        </w:rPr>
        <w:t>.</w:t>
      </w:r>
    </w:p>
    <w:sectPr w:rsidR="002C4F53" w:rsidRPr="00280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F53"/>
    <w:rsid w:val="00116B48"/>
    <w:rsid w:val="001B5E43"/>
    <w:rsid w:val="001F51EB"/>
    <w:rsid w:val="0028093C"/>
    <w:rsid w:val="00283DE5"/>
    <w:rsid w:val="002C4F53"/>
    <w:rsid w:val="002F68A6"/>
    <w:rsid w:val="00316F83"/>
    <w:rsid w:val="004F4225"/>
    <w:rsid w:val="005B47DC"/>
    <w:rsid w:val="006654C1"/>
    <w:rsid w:val="006835EC"/>
    <w:rsid w:val="006B5F49"/>
    <w:rsid w:val="006C0BE9"/>
    <w:rsid w:val="006E4A0C"/>
    <w:rsid w:val="006E6E6B"/>
    <w:rsid w:val="0071142F"/>
    <w:rsid w:val="00732BD9"/>
    <w:rsid w:val="0079579E"/>
    <w:rsid w:val="0088110B"/>
    <w:rsid w:val="008A3A45"/>
    <w:rsid w:val="008E6FD9"/>
    <w:rsid w:val="00924B45"/>
    <w:rsid w:val="00941873"/>
    <w:rsid w:val="00A1406F"/>
    <w:rsid w:val="00A8351A"/>
    <w:rsid w:val="00B6718B"/>
    <w:rsid w:val="00B72D9D"/>
    <w:rsid w:val="00BC14D8"/>
    <w:rsid w:val="00BF3760"/>
    <w:rsid w:val="00C049AF"/>
    <w:rsid w:val="00C71240"/>
    <w:rsid w:val="00C95EE5"/>
    <w:rsid w:val="00D73B53"/>
    <w:rsid w:val="00DA34F6"/>
    <w:rsid w:val="00DC3CC8"/>
    <w:rsid w:val="00E55CE0"/>
    <w:rsid w:val="00FD041D"/>
    <w:rsid w:val="01504036"/>
    <w:rsid w:val="14D12F2F"/>
    <w:rsid w:val="3BB6F4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9AF83F9"/>
  <w15:chartTrackingRefBased/>
  <w15:docId w15:val="{87891450-41D9-2D45-9C48-B9C4B045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C4F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C4F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C4F5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C4F5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C4F5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C4F5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C4F5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C4F5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C4F5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C4F5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C4F5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C4F5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C4F5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C4F5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C4F5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C4F5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C4F5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C4F53"/>
    <w:rPr>
      <w:rFonts w:eastAsiaTheme="majorEastAsia" w:cstheme="majorBidi"/>
      <w:color w:val="272727" w:themeColor="text1" w:themeTint="D8"/>
    </w:rPr>
  </w:style>
  <w:style w:type="paragraph" w:styleId="Titel">
    <w:name w:val="Title"/>
    <w:basedOn w:val="Standard"/>
    <w:next w:val="Standard"/>
    <w:link w:val="TitelZchn"/>
    <w:uiPriority w:val="10"/>
    <w:qFormat/>
    <w:rsid w:val="002C4F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C4F5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C4F5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C4F5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C4F5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C4F53"/>
    <w:rPr>
      <w:i/>
      <w:iCs/>
      <w:color w:val="404040" w:themeColor="text1" w:themeTint="BF"/>
    </w:rPr>
  </w:style>
  <w:style w:type="paragraph" w:styleId="Listenabsatz">
    <w:name w:val="List Paragraph"/>
    <w:basedOn w:val="Standard"/>
    <w:uiPriority w:val="34"/>
    <w:qFormat/>
    <w:rsid w:val="002C4F53"/>
    <w:pPr>
      <w:ind w:left="720"/>
      <w:contextualSpacing/>
    </w:pPr>
  </w:style>
  <w:style w:type="character" w:styleId="IntensiveHervorhebung">
    <w:name w:val="Intense Emphasis"/>
    <w:basedOn w:val="Absatz-Standardschriftart"/>
    <w:uiPriority w:val="21"/>
    <w:qFormat/>
    <w:rsid w:val="002C4F53"/>
    <w:rPr>
      <w:i/>
      <w:iCs/>
      <w:color w:val="0F4761" w:themeColor="accent1" w:themeShade="BF"/>
    </w:rPr>
  </w:style>
  <w:style w:type="paragraph" w:styleId="IntensivesZitat">
    <w:name w:val="Intense Quote"/>
    <w:basedOn w:val="Standard"/>
    <w:next w:val="Standard"/>
    <w:link w:val="IntensivesZitatZchn"/>
    <w:uiPriority w:val="30"/>
    <w:qFormat/>
    <w:rsid w:val="002C4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C4F53"/>
    <w:rPr>
      <w:i/>
      <w:iCs/>
      <w:color w:val="0F4761" w:themeColor="accent1" w:themeShade="BF"/>
    </w:rPr>
  </w:style>
  <w:style w:type="character" w:styleId="IntensiverVerweis">
    <w:name w:val="Intense Reference"/>
    <w:basedOn w:val="Absatz-Standardschriftart"/>
    <w:uiPriority w:val="32"/>
    <w:qFormat/>
    <w:rsid w:val="002C4F53"/>
    <w:rPr>
      <w:b/>
      <w:bCs/>
      <w:smallCaps/>
      <w:color w:val="0F4761" w:themeColor="accent1" w:themeShade="BF"/>
      <w:spacing w:val="5"/>
    </w:rPr>
  </w:style>
  <w:style w:type="character" w:styleId="Hyperlink">
    <w:name w:val="Hyperlink"/>
    <w:basedOn w:val="Absatz-Standardschriftart"/>
    <w:uiPriority w:val="99"/>
    <w:unhideWhenUsed/>
    <w:rsid w:val="002C4F53"/>
    <w:rPr>
      <w:color w:val="467886" w:themeColor="hyperlink"/>
      <w:u w:val="single"/>
    </w:rPr>
  </w:style>
  <w:style w:type="character" w:styleId="NichtaufgelsteErwhnung">
    <w:name w:val="Unresolved Mention"/>
    <w:basedOn w:val="Absatz-Standardschriftart"/>
    <w:uiPriority w:val="99"/>
    <w:semiHidden/>
    <w:unhideWhenUsed/>
    <w:rsid w:val="002C4F53"/>
    <w:rPr>
      <w:color w:val="605E5C"/>
      <w:shd w:val="clear" w:color="auto" w:fill="E1DFDD"/>
    </w:rPr>
  </w:style>
  <w:style w:type="character" w:styleId="BesuchterLink">
    <w:name w:val="FollowedHyperlink"/>
    <w:basedOn w:val="Absatz-Standardschriftart"/>
    <w:uiPriority w:val="99"/>
    <w:semiHidden/>
    <w:unhideWhenUsed/>
    <w:rsid w:val="00B671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nstraumllc.com/abou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kunstraumllc.com/studiovisit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kunstraumllc/?hl=en" TargetMode="External"/><Relationship Id="rId11" Type="http://schemas.openxmlformats.org/officeDocument/2006/relationships/hyperlink" Target="https://www.kunstraumllc.com/testimonials" TargetMode="External"/><Relationship Id="rId5" Type="http://schemas.openxmlformats.org/officeDocument/2006/relationships/hyperlink" Target="https://www.kunstraumllc.com/" TargetMode="External"/><Relationship Id="rId10" Type="http://schemas.openxmlformats.org/officeDocument/2006/relationships/hyperlink" Target="https://www.kunstraumllc.com/about" TargetMode="External"/><Relationship Id="rId4" Type="http://schemas.openxmlformats.org/officeDocument/2006/relationships/image" Target="media/image1.jpeg"/><Relationship Id="rId9" Type="http://schemas.openxmlformats.org/officeDocument/2006/relationships/hyperlink" Target="https://www.instagram.com/kunstraumllc/?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4971</Characters>
  <Application>Microsoft Office Word</Application>
  <DocSecurity>0</DocSecurity>
  <Lines>41</Lines>
  <Paragraphs>11</Paragraphs>
  <ScaleCrop>false</ScaleCrop>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Haselby</dc:creator>
  <cp:keywords/>
  <dc:description/>
  <cp:lastModifiedBy>Fernando Schrupp Rivero</cp:lastModifiedBy>
  <cp:revision>26</cp:revision>
  <dcterms:created xsi:type="dcterms:W3CDTF">2026-04-07T15:39:00Z</dcterms:created>
  <dcterms:modified xsi:type="dcterms:W3CDTF">2026-11-05T16:33:00Z</dcterms:modified>
</cp:coreProperties>
</file>